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E7A93" w:rsidRDefault="00301B9E" w:rsidP="004E2080">
      <w:r w:rsidRPr="007E7A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A4F28" wp14:editId="071B8455">
                <wp:simplePos x="0" y="0"/>
                <wp:positionH relativeFrom="column">
                  <wp:posOffset>586105</wp:posOffset>
                </wp:positionH>
                <wp:positionV relativeFrom="paragraph">
                  <wp:posOffset>-759118</wp:posOffset>
                </wp:positionV>
                <wp:extent cx="4589486" cy="1292469"/>
                <wp:effectExtent l="0" t="0" r="0" b="0"/>
                <wp:wrapNone/>
                <wp:docPr id="8" name="Rechteck 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08A778-E486-324C-9BE0-0F01958480F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9486" cy="12924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E7A93" w:rsidRPr="007E7A93" w:rsidRDefault="007E7A93" w:rsidP="007E7A93">
                            <w:pPr>
                              <w:spacing w:after="141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7E7A9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E56633"/>
                                <w:kern w:val="24"/>
                                <w:sz w:val="28"/>
                                <w:szCs w:val="28"/>
                              </w:rPr>
                              <w:t>Fortbildungsveranstaltung</w:t>
                            </w:r>
                            <w:r w:rsidRPr="007E7A93">
                              <w:rPr>
                                <w:rFonts w:cstheme="minorHAnsi"/>
                                <w:b/>
                                <w:bCs/>
                                <w:color w:val="E56633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64B74" w:rsidRDefault="00064B74" w:rsidP="000B10E5">
                            <w:pPr>
                              <w:spacing w:after="120" w:line="240" w:lineRule="auto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7E7A93" w:rsidRDefault="007E7A93" w:rsidP="000B10E5">
                            <w:pPr>
                              <w:spacing w:after="120" w:line="240" w:lineRule="auto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</w:pPr>
                            <w:r w:rsidRPr="000B10E5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Die Beratungsstelle für HIV und andere sexuell übertragbare Krankheiten des Gesundheitsamtes</w:t>
                            </w:r>
                            <w:r w:rsidR="00CF231E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0B10E5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Trier-Saarburg lädt ein</w:t>
                            </w:r>
                          </w:p>
                          <w:p w:rsidR="00064B74" w:rsidRDefault="00064B74" w:rsidP="000B10E5">
                            <w:pPr>
                              <w:spacing w:after="120" w:line="240" w:lineRule="auto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064B74" w:rsidRPr="00192FB0" w:rsidRDefault="00064B74" w:rsidP="00064B74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92D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DA4F28" id="Rechteck 7" o:spid="_x0000_s1026" style="position:absolute;margin-left:46.15pt;margin-top:-59.75pt;width:361.4pt;height:10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Pbp+QEAAMoDAAAOAAAAZHJzL2Uyb0RvYy54bWysU9Fu2yAUfZ+0f0C8O8YOcWwrTtW08TRp&#10;2qp1+wCCcWwtNgxI7Krqv/dCnHTaXqZpL3CBy+Gcew+rm7E7oJPQppV9gaMZwUj0XFZtvy/w929l&#10;kGJkLOsrdpC9KPCTMPhm/f7dalC5iGUjD5XQCEB6kw+qwI21Kg9DwxvRMTOTSvRwWEvdMQtLvQ8r&#10;zQZA7w5hTEgSDlJXSksujIHd+/MhXnv8uhbcfqlrIyw6FBi4WT9qP+7cGK5XLN9rppqWTzTYP7Do&#10;WNvDo1eoe2YZOur2D6iu5VoaWdsZl10o67rlwmsANRH5Tc1jw5TwWqA4Rl3LZP4fLP98etCorQoM&#10;jepZBy36KnhjBf+Bll6RGO0nY502iM6anssy3iy2JQ1KiAJKNjTYbGkWlPE83cbL8i6eJy/udpTk&#10;XAtmwR0fq0t9o+Tv+E+ddpWhoa+wJ/pMCUlvl8s02NI0CeYxvQuyzZYEpCRRtkhpSsr4xXU29Jwv&#10;s1cRDsrkXrSziA8f1YOGZLcyEDqlY607N0N/0OjN8nQ1i6sCh026SDN4HyMOZ1GcxTTJpkcv15U2&#10;9oOQHXJBgTW40ZeUnYDLmd8lBUi+EXCRHXfjxGonqydo0gAuLbD5eWTamYLlvbw9Wlm3HsrdOSdO&#10;UGAYr3wyt3Pkr2uf9fYF168AAAD//wMAUEsDBBQABgAIAAAAIQBbkZE/5QAAAA8BAAAPAAAAZHJz&#10;L2Rvd25yZXYueG1sTE9NS8NAEL0L/odlBC/SblKttGk2RSpiEaGYas/b7JgEs7NpdpvEf+940ssw&#10;w3vzPtL1aBvRY+drRwriaQQCqXCmplLB+/5psgDhgyajG0eo4Bs9rLPLi1Qnxg30hn0eSsEi5BOt&#10;oAqhTaT0RYVW+6lrkRj7dJ3Vgc+ulKbTA4vbRs6i6F5aXRM7VLrFTYXFV362CoZi1x/2r89yd3PY&#10;OjptT5v840Wp66vxccXjYQUi4Bj+PuC3A+eHjIMd3ZmMF42C5eyWmQomcbycg2DGIp7HII683EUg&#10;s1T+75H9AAAA//8DAFBLAQItABQABgAIAAAAIQC2gziS/gAAAOEBAAATAAAAAAAAAAAAAAAAAAAA&#10;AABbQ29udGVudF9UeXBlc10ueG1sUEsBAi0AFAAGAAgAAAAhADj9If/WAAAAlAEAAAsAAAAAAAAA&#10;AAAAAAAALwEAAF9yZWxzLy5yZWxzUEsBAi0AFAAGAAgAAAAhAD9Y9un5AQAAygMAAA4AAAAAAAAA&#10;AAAAAAAALgIAAGRycy9lMm9Eb2MueG1sUEsBAi0AFAAGAAgAAAAhAFuRkT/lAAAADwEAAA8AAAAA&#10;AAAAAAAAAAAAUwQAAGRycy9kb3ducmV2LnhtbFBLBQYAAAAABAAEAPMAAABlBQAAAAA=&#10;" filled="f" stroked="f">
                <v:textbox>
                  <w:txbxContent>
                    <w:p w:rsidR="007E7A93" w:rsidRPr="007E7A93" w:rsidRDefault="007E7A93" w:rsidP="007E7A93">
                      <w:pPr>
                        <w:spacing w:after="141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7E7A93">
                        <w:rPr>
                          <w:rFonts w:cstheme="minorHAnsi"/>
                          <w:b/>
                          <w:bCs/>
                          <w:i/>
                          <w:iCs/>
                          <w:color w:val="E56633"/>
                          <w:kern w:val="24"/>
                          <w:sz w:val="28"/>
                          <w:szCs w:val="28"/>
                        </w:rPr>
                        <w:t>Fortbildungsveranstaltung</w:t>
                      </w:r>
                      <w:r w:rsidRPr="007E7A93">
                        <w:rPr>
                          <w:rFonts w:cstheme="minorHAnsi"/>
                          <w:b/>
                          <w:bCs/>
                          <w:color w:val="E56633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64B74" w:rsidRDefault="00064B74" w:rsidP="000B10E5">
                      <w:pPr>
                        <w:spacing w:after="120" w:line="240" w:lineRule="auto"/>
                        <w:jc w:val="center"/>
                        <w:rPr>
                          <w:rFonts w:cstheme="minorHAnsi"/>
                          <w:i/>
                          <w:iCs/>
                          <w:color w:val="000000" w:themeColor="text1"/>
                          <w:kern w:val="24"/>
                        </w:rPr>
                      </w:pPr>
                    </w:p>
                    <w:p w:rsidR="007E7A93" w:rsidRDefault="007E7A93" w:rsidP="000B10E5">
                      <w:pPr>
                        <w:spacing w:after="120" w:line="240" w:lineRule="auto"/>
                        <w:jc w:val="center"/>
                        <w:rPr>
                          <w:rFonts w:cstheme="minorHAnsi"/>
                          <w:i/>
                          <w:iCs/>
                          <w:color w:val="000000" w:themeColor="text1"/>
                          <w:kern w:val="24"/>
                        </w:rPr>
                      </w:pPr>
                      <w:r w:rsidRPr="000B10E5">
                        <w:rPr>
                          <w:rFonts w:cstheme="minorHAnsi"/>
                          <w:i/>
                          <w:iCs/>
                          <w:color w:val="000000" w:themeColor="text1"/>
                          <w:kern w:val="24"/>
                        </w:rPr>
                        <w:t>Die Beratungsstelle für HIV und andere sexuell übertragbare Krankheiten des Gesundheitsamtes</w:t>
                      </w:r>
                      <w:r w:rsidR="00CF231E">
                        <w:rPr>
                          <w:rFonts w:cstheme="minorHAnsi"/>
                          <w:i/>
                          <w:iCs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0B10E5">
                        <w:rPr>
                          <w:rFonts w:cstheme="minorHAnsi"/>
                          <w:i/>
                          <w:iCs/>
                          <w:color w:val="000000" w:themeColor="text1"/>
                          <w:kern w:val="24"/>
                        </w:rPr>
                        <w:t>Trier-Saarburg lädt ein</w:t>
                      </w:r>
                    </w:p>
                    <w:p w:rsidR="00064B74" w:rsidRDefault="00064B74" w:rsidP="000B10E5">
                      <w:pPr>
                        <w:spacing w:after="120" w:line="240" w:lineRule="auto"/>
                        <w:jc w:val="center"/>
                        <w:rPr>
                          <w:rFonts w:cstheme="minorHAnsi"/>
                          <w:i/>
                          <w:iCs/>
                          <w:color w:val="000000" w:themeColor="text1"/>
                          <w:kern w:val="24"/>
                        </w:rPr>
                      </w:pPr>
                    </w:p>
                    <w:p w:rsidR="00064B74" w:rsidRPr="00192FB0" w:rsidRDefault="00064B74" w:rsidP="00064B74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92D05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B10E5">
        <w:rPr>
          <w:noProof/>
        </w:rPr>
        <w:drawing>
          <wp:anchor distT="0" distB="0" distL="114300" distR="114300" simplePos="0" relativeHeight="251660288" behindDoc="1" locked="0" layoutInCell="1" allowOverlap="1" wp14:anchorId="622CFC3E">
            <wp:simplePos x="0" y="0"/>
            <wp:positionH relativeFrom="column">
              <wp:posOffset>5001260</wp:posOffset>
            </wp:positionH>
            <wp:positionV relativeFrom="paragraph">
              <wp:posOffset>-730461</wp:posOffset>
            </wp:positionV>
            <wp:extent cx="1594485" cy="656590"/>
            <wp:effectExtent l="0" t="0" r="5715" b="3810"/>
            <wp:wrapTight wrapText="bothSides">
              <wp:wrapPolygon edited="0">
                <wp:start x="0" y="0"/>
                <wp:lineTo x="0" y="21308"/>
                <wp:lineTo x="21505" y="21308"/>
                <wp:lineTo x="21505" y="0"/>
                <wp:lineTo x="0" y="0"/>
              </wp:wrapPolygon>
            </wp:wrapTight>
            <wp:docPr id="10" name="Grafik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ED37D8-9CEE-E742-9225-3638302BDA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ED37D8-9CEE-E742-9225-3638302BDA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22"/>
                    <a:stretch/>
                  </pic:blipFill>
                  <pic:spPr>
                    <a:xfrm>
                      <a:off x="0" y="0"/>
                      <a:ext cx="1594485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0E5">
        <w:rPr>
          <w:noProof/>
        </w:rPr>
        <w:drawing>
          <wp:anchor distT="0" distB="0" distL="114300" distR="114300" simplePos="0" relativeHeight="251661312" behindDoc="1" locked="0" layoutInCell="1" allowOverlap="1" wp14:anchorId="0214CEC7">
            <wp:simplePos x="0" y="0"/>
            <wp:positionH relativeFrom="column">
              <wp:posOffset>-818515</wp:posOffset>
            </wp:positionH>
            <wp:positionV relativeFrom="paragraph">
              <wp:posOffset>-723900</wp:posOffset>
            </wp:positionV>
            <wp:extent cx="1598930" cy="636270"/>
            <wp:effectExtent l="0" t="0" r="1270" b="0"/>
            <wp:wrapTight wrapText="bothSides">
              <wp:wrapPolygon edited="0">
                <wp:start x="0" y="0"/>
                <wp:lineTo x="0" y="21126"/>
                <wp:lineTo x="21446" y="21126"/>
                <wp:lineTo x="21446" y="0"/>
                <wp:lineTo x="0" y="0"/>
              </wp:wrapPolygon>
            </wp:wrapTight>
            <wp:docPr id="9" name="Picture 4" descr="page1image4398880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04F228-EDD1-CA44-B9E9-BEAF3CBD6B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page1image4398880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04F228-EDD1-CA44-B9E9-BEAF3CBD6B3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63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6145" w:rsidRDefault="00756145"/>
    <w:p w:rsidR="00756145" w:rsidRPr="00756145" w:rsidRDefault="00071904" w:rsidP="00756145">
      <w:r w:rsidRPr="00965131">
        <w:rPr>
          <w:noProof/>
        </w:rPr>
        <w:drawing>
          <wp:anchor distT="0" distB="0" distL="114300" distR="114300" simplePos="0" relativeHeight="251668480" behindDoc="1" locked="0" layoutInCell="1" allowOverlap="1" wp14:anchorId="40F30E93">
            <wp:simplePos x="0" y="0"/>
            <wp:positionH relativeFrom="column">
              <wp:posOffset>-1365787</wp:posOffset>
            </wp:positionH>
            <wp:positionV relativeFrom="paragraph">
              <wp:posOffset>198755</wp:posOffset>
            </wp:positionV>
            <wp:extent cx="3218180" cy="744855"/>
            <wp:effectExtent l="0" t="723900" r="0" b="728345"/>
            <wp:wrapTight wrapText="bothSides">
              <wp:wrapPolygon edited="0">
                <wp:start x="21439" y="-590"/>
                <wp:lineTo x="19186" y="-5820"/>
                <wp:lineTo x="18541" y="-630"/>
                <wp:lineTo x="16288" y="-5860"/>
                <wp:lineTo x="15643" y="-669"/>
                <wp:lineTo x="13465" y="-5725"/>
                <wp:lineTo x="12819" y="-535"/>
                <wp:lineTo x="10567" y="-5765"/>
                <wp:lineTo x="9921" y="-574"/>
                <wp:lineTo x="7669" y="-5804"/>
                <wp:lineTo x="7023" y="-614"/>
                <wp:lineTo x="4771" y="-5844"/>
                <wp:lineTo x="4125" y="-654"/>
                <wp:lineTo x="1751" y="-4910"/>
                <wp:lineTo x="1111" y="-543"/>
                <wp:lineTo x="-170" y="2754"/>
                <wp:lineTo x="-218" y="21038"/>
                <wp:lineTo x="232" y="22084"/>
                <wp:lineTo x="19607" y="21915"/>
                <wp:lineTo x="21714" y="20536"/>
                <wp:lineTo x="21694" y="6693"/>
                <wp:lineTo x="22490" y="1851"/>
                <wp:lineTo x="21739" y="107"/>
                <wp:lineTo x="21439" y="-59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4771">
                      <a:off x="0" y="0"/>
                      <a:ext cx="321818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6145" w:rsidRPr="00756145" w:rsidRDefault="00071904" w:rsidP="0075614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C5F2BC" wp14:editId="69FE0EC8">
                <wp:simplePos x="0" y="0"/>
                <wp:positionH relativeFrom="column">
                  <wp:posOffset>-2003425</wp:posOffset>
                </wp:positionH>
                <wp:positionV relativeFrom="paragraph">
                  <wp:posOffset>307731</wp:posOffset>
                </wp:positionV>
                <wp:extent cx="6128238" cy="1828800"/>
                <wp:effectExtent l="0" t="0" r="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8238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1904" w:rsidRPr="001154E4" w:rsidRDefault="00071904" w:rsidP="00071904">
                            <w:pPr>
                              <w:spacing w:after="12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154E4">
                              <w:rPr>
                                <w:rFonts w:cs="Arial (Textkörper)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Medizin</w:t>
                            </w:r>
                            <w:r w:rsidRPr="001154E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und </w:t>
                            </w:r>
                            <w:r w:rsidRPr="001154E4">
                              <w:rPr>
                                <w:rFonts w:cs="Arial (Textkörper)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Recht</w:t>
                            </w:r>
                          </w:p>
                          <w:p w:rsidR="00071904" w:rsidRPr="00071904" w:rsidRDefault="00071904" w:rsidP="00071904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92D05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71904">
                              <w:rPr>
                                <w:rFonts w:cstheme="minorHAnsi"/>
                                <w:b/>
                                <w:bCs/>
                                <w:color w:val="92D050"/>
                                <w:kern w:val="24"/>
                                <w:sz w:val="36"/>
                                <w:szCs w:val="36"/>
                              </w:rPr>
                              <w:t>bei HIV und anderen stigmatisierenden Krankheiten</w:t>
                            </w:r>
                          </w:p>
                          <w:p w:rsidR="00071904" w:rsidRDefault="00071904" w:rsidP="00071904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92D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071904" w:rsidRDefault="00071904" w:rsidP="00071904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92D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071904" w:rsidRDefault="00071904" w:rsidP="00071904">
                            <w:pPr>
                              <w:spacing w:after="12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071904" w:rsidRPr="00CF231E" w:rsidRDefault="00071904" w:rsidP="00071904">
                            <w:pPr>
                              <w:spacing w:after="12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F231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06.11.2019 </w:t>
                            </w:r>
                            <w:r w:rsidRPr="00CF231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Pr="00CF231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Gesundheitsamt Trier </w:t>
                            </w:r>
                            <w:r w:rsidRPr="00CF231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Pr="00CF231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Paulinstraße 60</w:t>
                            </w:r>
                          </w:p>
                          <w:p w:rsidR="00071904" w:rsidRPr="00106B80" w:rsidRDefault="00071904" w:rsidP="000719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9C5F2B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7" type="#_x0000_t202" style="position:absolute;margin-left:-157.75pt;margin-top:24.25pt;width:482.55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7kVMQIAAFkEAAAOAAAAZHJzL2Uyb0RvYy54bWysVFFv2jAQfp+0/2D5fSShtGOIULFWTJNQ&#10;WwmmPhvHhkiO7dmGhP36fTaBom5P016cs+98d9/3nTO97xpFDsL52uiSFoOcEqG5qWq9LemP9eLT&#10;mBIfmK6YMlqU9Cg8vZ99/DBt7UQMzc6oSjiCJNpPWlvSXQh2kmWe70TD/MBYoeGUxjUsYOu2WeVY&#10;i+yNyoZ5fpe1xlXWGS68x+njyUlnKb+UgodnKb0IRJUUvYW0urRu4prNpmyydczuat63wf6hi4bV&#10;GkUvqR5ZYGTv6j9SNTV3xhsZBtw0mZGy5iJhAJoif4dmtWNWJCwgx9sLTf7/peVPhxdH6graUaJZ&#10;A4nWogtSqIoUkZ3W+gmCVhZhoftquhjZn3scRtCddE38Ag6BHzwfL9wiGeE4vCuG4+ENpoHDV4yH&#10;43Ge2M/erlvnwzdhGhKNkjqIlzhlh6UPKInQc0isps2iVioJqDRpUeLmNk8XLh7cUBoXI4hTs9EK&#10;3abrIfdANqY6Ap8zp/nwli9q9LBkPrwwh4EAJAx5eMYilUEt01uU7Iz79bfzGA+d4KWkxYCV1P/c&#10;MycoUd81FPxSjEZxItNmdPt5iI279myuPXrfPBjMMFRCd8mM8UGdTelM84q3MI9V4WKao3ZJw9l8&#10;CKexx1viYj5PQZhBy8JSryyPqSOrkeF198qc7WUIUPDJnEeRTd6pcYqNN72d7wM0SVJFnk+s9vRj&#10;fpOC/VuLD+R6n6Le/giz3wAAAP//AwBQSwMEFAAGAAgAAAAhAJvxTeHiAAAAEAEAAA8AAABkcnMv&#10;ZG93bnJldi54bWxMT8tugzAQvFfqP1hbqZcqMYSAUoKJqlSco5B8gIO3QOsHwibQv+/21F52tZrZ&#10;eRSHxWh2x9H3zgqI1xEwtI1TvW0FXC/VagfMB2mV1M6igG/0cCgfHwqZKzfbM97r0DISsT6XAroQ&#10;hpxz33RopF+7AS1hH240MtA5tlyNciZxo/kmijJuZG/JoZMDHjtsvurJCHCb+UWf67g6nubPKjpN&#10;eKk9CvH8tLzvabztgQVcwt8H/Hag/FBSsJubrPJMC1glcZoSV8B2R5sY2fY1A3YTkCRZCrws+P8i&#10;5Q8AAAD//wMAUEsBAi0AFAAGAAgAAAAhALaDOJL+AAAA4QEAABMAAAAAAAAAAAAAAAAAAAAAAFtD&#10;b250ZW50X1R5cGVzXS54bWxQSwECLQAUAAYACAAAACEAOP0h/9YAAACUAQAACwAAAAAAAAAAAAAA&#10;AAAvAQAAX3JlbHMvLnJlbHNQSwECLQAUAAYACAAAACEA+fu5FTECAABZBAAADgAAAAAAAAAAAAAA&#10;AAAuAgAAZHJzL2Uyb0RvYy54bWxQSwECLQAUAAYACAAAACEAm/FN4eIAAAAQAQAADwAAAAAAAAAA&#10;AAAAAACLBAAAZHJzL2Rvd25yZXYueG1sUEsFBgAAAAAEAAQA8wAAAJoFAAAAAA==&#10;" filled="f" stroked="f" strokeweight=".5pt">
                <v:fill o:detectmouseclick="t"/>
                <v:textbox style="mso-fit-shape-to-text:t">
                  <w:txbxContent>
                    <w:p w:rsidR="00071904" w:rsidRPr="001154E4" w:rsidRDefault="00071904" w:rsidP="00071904">
                      <w:pPr>
                        <w:spacing w:after="12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1154E4">
                        <w:rPr>
                          <w:rFonts w:cs="Arial (Textkörper)"/>
                          <w:b/>
                          <w:bCs/>
                          <w:smallCaps/>
                          <w:color w:val="000000" w:themeColor="text1"/>
                          <w:kern w:val="24"/>
                          <w:sz w:val="36"/>
                          <w:szCs w:val="36"/>
                        </w:rPr>
                        <w:t>Medizin</w:t>
                      </w:r>
                      <w:r w:rsidRPr="001154E4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und </w:t>
                      </w:r>
                      <w:r w:rsidRPr="001154E4">
                        <w:rPr>
                          <w:rFonts w:cs="Arial (Textkörper)"/>
                          <w:b/>
                          <w:bCs/>
                          <w:smallCaps/>
                          <w:color w:val="000000" w:themeColor="text1"/>
                          <w:kern w:val="24"/>
                          <w:sz w:val="36"/>
                          <w:szCs w:val="36"/>
                        </w:rPr>
                        <w:t>Recht</w:t>
                      </w:r>
                    </w:p>
                    <w:p w:rsidR="00071904" w:rsidRPr="00071904" w:rsidRDefault="00071904" w:rsidP="00071904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92D050"/>
                          <w:kern w:val="24"/>
                          <w:sz w:val="36"/>
                          <w:szCs w:val="36"/>
                        </w:rPr>
                      </w:pPr>
                      <w:r w:rsidRPr="00071904">
                        <w:rPr>
                          <w:rFonts w:cstheme="minorHAnsi"/>
                          <w:b/>
                          <w:bCs/>
                          <w:color w:val="92D050"/>
                          <w:kern w:val="24"/>
                          <w:sz w:val="36"/>
                          <w:szCs w:val="36"/>
                        </w:rPr>
                        <w:t>bei HIV und anderen stigmatisierenden Krankheiten</w:t>
                      </w:r>
                    </w:p>
                    <w:p w:rsidR="00071904" w:rsidRDefault="00071904" w:rsidP="00071904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92D050"/>
                          <w:kern w:val="24"/>
                          <w:sz w:val="28"/>
                          <w:szCs w:val="28"/>
                        </w:rPr>
                      </w:pPr>
                    </w:p>
                    <w:p w:rsidR="00071904" w:rsidRDefault="00071904" w:rsidP="00071904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92D050"/>
                          <w:kern w:val="24"/>
                          <w:sz w:val="28"/>
                          <w:szCs w:val="28"/>
                        </w:rPr>
                      </w:pPr>
                    </w:p>
                    <w:p w:rsidR="00071904" w:rsidRDefault="00071904" w:rsidP="00071904">
                      <w:pPr>
                        <w:spacing w:after="120" w:line="240" w:lineRule="auto"/>
                        <w:jc w:val="center"/>
                        <w:rPr>
                          <w:rFonts w:cstheme="minorHAnsi"/>
                          <w:color w:val="000000" w:themeColor="text1"/>
                          <w:kern w:val="24"/>
                        </w:rPr>
                      </w:pPr>
                    </w:p>
                    <w:p w:rsidR="00071904" w:rsidRPr="00CF231E" w:rsidRDefault="00071904" w:rsidP="00071904">
                      <w:pPr>
                        <w:spacing w:after="12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CF231E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06.11.2019 </w:t>
                      </w:r>
                      <w:r w:rsidRPr="00CF231E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sym w:font="Symbol" w:char="F0B7"/>
                      </w:r>
                      <w:r w:rsidRPr="00CF231E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Gesundheitsamt Trier </w:t>
                      </w:r>
                      <w:r w:rsidRPr="00CF231E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sym w:font="Symbol" w:char="F0B7"/>
                      </w:r>
                      <w:r w:rsidRPr="00CF231E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F231E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Paulinstraße</w:t>
                      </w:r>
                      <w:proofErr w:type="spellEnd"/>
                      <w:r w:rsidRPr="00CF231E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60</w:t>
                      </w:r>
                    </w:p>
                    <w:p w:rsidR="00071904" w:rsidRPr="00106B80" w:rsidRDefault="00071904" w:rsidP="0007190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6145" w:rsidRPr="00756145" w:rsidRDefault="00756145" w:rsidP="00756145"/>
    <w:p w:rsidR="00756145" w:rsidRPr="00756145" w:rsidRDefault="00071904" w:rsidP="00756145">
      <w:r w:rsidRPr="0075614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88B2E3" wp14:editId="5543853B">
                <wp:simplePos x="0" y="0"/>
                <wp:positionH relativeFrom="column">
                  <wp:posOffset>-581318</wp:posOffset>
                </wp:positionH>
                <wp:positionV relativeFrom="paragraph">
                  <wp:posOffset>136330</wp:posOffset>
                </wp:positionV>
                <wp:extent cx="6945630" cy="3670935"/>
                <wp:effectExtent l="0" t="0" r="13970" b="12065"/>
                <wp:wrapNone/>
                <wp:docPr id="4" name="Rechteck 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0FB07C-CC06-4242-9051-D7F5182856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630" cy="36709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56145" w:rsidRPr="00386CA8" w:rsidRDefault="00756145" w:rsidP="00756145">
                            <w:pPr>
                              <w:tabs>
                                <w:tab w:val="left" w:pos="709"/>
                                <w:tab w:val="left" w:pos="2045"/>
                              </w:tabs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17:10 </w:t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Einführung und Moderation </w:t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E56633"/>
                                <w:kern w:val="24"/>
                                <w:sz w:val="22"/>
                                <w:szCs w:val="22"/>
                              </w:rPr>
                              <w:br/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E56633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Dr. Barbara Noldin-Bretz</w:t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56145" w:rsidRPr="00386CA8" w:rsidRDefault="00756145" w:rsidP="00756145">
                            <w:pPr>
                              <w:tabs>
                                <w:tab w:val="left" w:pos="709"/>
                                <w:tab w:val="left" w:pos="2045"/>
                              </w:tabs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17:15 Datensouveränität, Datenschutz und Schweigepflicht – eine Patientenperspektive</w:t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Bernd Vielhaber</w:t>
                            </w:r>
                          </w:p>
                          <w:p w:rsidR="00756145" w:rsidRPr="00386CA8" w:rsidRDefault="00756145" w:rsidP="00756145">
                            <w:pPr>
                              <w:tabs>
                                <w:tab w:val="left" w:pos="709"/>
                                <w:tab w:val="left" w:pos="2045"/>
                              </w:tabs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18:00 </w:t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Kaffepause</w:t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18:10 Konsequenzen des „Rechtes auf informationelle Selbstbestimmung“ </w:t>
                            </w:r>
                            <w:r w:rsidR="00550A9C"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</w:r>
                            <w:r w:rsidR="00550A9C"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für </w:t>
                            </w:r>
                            <w:r w:rsidR="00550A9C"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den medizinischen Alltag </w:t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Dr. A. Ammer</w:t>
                            </w:r>
                          </w:p>
                          <w:p w:rsidR="00756145" w:rsidRPr="00386CA8" w:rsidRDefault="00756145" w:rsidP="00386CA8">
                            <w:pPr>
                              <w:tabs>
                                <w:tab w:val="left" w:pos="709"/>
                                <w:tab w:val="left" w:pos="2045"/>
                              </w:tabs>
                              <w:spacing w:after="12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19:00 Diskussion</w:t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19:30 </w:t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Ende der Veranstaltung </w:t>
                            </w:r>
                          </w:p>
                          <w:p w:rsidR="00386CA8" w:rsidRPr="00386CA8" w:rsidRDefault="00756145" w:rsidP="00756145">
                            <w:pPr>
                              <w:tabs>
                                <w:tab w:val="left" w:pos="709"/>
                                <w:tab w:val="left" w:pos="2526"/>
                              </w:tabs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Referenten: </w:t>
                            </w:r>
                          </w:p>
                          <w:p w:rsidR="00386CA8" w:rsidRPr="00386CA8" w:rsidRDefault="00386CA8" w:rsidP="00756145">
                            <w:pPr>
                              <w:tabs>
                                <w:tab w:val="left" w:pos="709"/>
                                <w:tab w:val="left" w:pos="2526"/>
                              </w:tabs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="00756145"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Bernd Vielhaber, </w:t>
                            </w:r>
                            <w:r w:rsidR="00550A9C"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freier</w:t>
                            </w:r>
                            <w:r w:rsidR="00550A9C"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56145"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Medizinjournalist und HIV-Aktivist, </w:t>
                            </w:r>
                            <w:r w:rsidR="00550A9C"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Edemisse</w:t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:rsidR="00756145" w:rsidRPr="00386CA8" w:rsidRDefault="00386CA8" w:rsidP="00386CA8">
                            <w:pPr>
                              <w:tabs>
                                <w:tab w:val="left" w:pos="709"/>
                                <w:tab w:val="left" w:pos="2526"/>
                              </w:tabs>
                              <w:spacing w:after="12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="00756145"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Dr. Andreas Ammer, </w:t>
                            </w:r>
                            <w:r w:rsidR="00756145"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Rechtsanwalt, Rechtsanwaltskanzlei Diesel/Schmitt/Ammer </w:t>
                            </w:r>
                            <w:r w:rsidR="00550A9C"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und Partner</w:t>
                            </w:r>
                            <w:r w:rsidR="00756145"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 Trier</w:t>
                            </w:r>
                          </w:p>
                          <w:p w:rsidR="00756145" w:rsidRPr="00386CA8" w:rsidRDefault="00756145" w:rsidP="00756145">
                            <w:pPr>
                              <w:tabs>
                                <w:tab w:val="left" w:pos="709"/>
                                <w:tab w:val="left" w:pos="2526"/>
                              </w:tabs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86CA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Veranstalter: </w:t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Beratungsstelle HIV/STI Gesundheitsamt Trier-Saarburg</w:t>
                            </w:r>
                          </w:p>
                          <w:p w:rsidR="00756145" w:rsidRPr="00386CA8" w:rsidRDefault="00756145" w:rsidP="00756145">
                            <w:pPr>
                              <w:tabs>
                                <w:tab w:val="left" w:pos="709"/>
                                <w:tab w:val="left" w:pos="2526"/>
                              </w:tabs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           Arbeitskreis Sexualität und Gesundheit (ehemals AIDS-Beirat)</w:t>
                            </w:r>
                          </w:p>
                          <w:p w:rsidR="00756145" w:rsidRPr="00386CA8" w:rsidRDefault="00756145" w:rsidP="00386CA8">
                            <w:pPr>
                              <w:tabs>
                                <w:tab w:val="left" w:pos="709"/>
                                <w:tab w:val="left" w:pos="2526"/>
                              </w:tabs>
                              <w:spacing w:after="12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  <w:r w:rsidR="00965131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softHyphen/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Qualitätszirkel </w:t>
                            </w:r>
                            <w:r w:rsidR="00386CA8"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„</w:t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Ärzte in der Versorgung HIV-Infizierter“</w:t>
                            </w:r>
                          </w:p>
                          <w:p w:rsidR="00756145" w:rsidRPr="00386CA8" w:rsidRDefault="00756145" w:rsidP="00756145">
                            <w:pPr>
                              <w:tabs>
                                <w:tab w:val="left" w:pos="709"/>
                                <w:tab w:val="left" w:pos="2526"/>
                              </w:tabs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Es werden </w:t>
                            </w:r>
                            <w:r w:rsidR="00386CA8"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2 </w:t>
                            </w:r>
                            <w:r w:rsidRPr="00386CA8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Fortbildungspunkte zertifiziert.</w:t>
                            </w:r>
                          </w:p>
                        </w:txbxContent>
                      </wps:txbx>
                      <wps:bodyPr wrap="square" lIns="107302" tIns="53651" rIns="107302" bIns="5365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88B2E3" id="Rechteck 3" o:spid="_x0000_s1028" style="position:absolute;margin-left:-45.75pt;margin-top:10.75pt;width:546.9pt;height:28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eSNQIAAEcEAAAOAAAAZHJzL2Uyb0RvYy54bWysU9uO2yAQfa/Uf0C8O8b4ksSKs9pcXK1U&#10;tatu+wEE49iqbVwgiVer/fcOxMmm7UtV9QVmGBjOmTmzuBvaBh2F0rXsMhxMCEai47Kou32Gv33N&#10;vRlG2rCuYI3sRIafhcZ3y/fvFqc+FVRWsimEQpCk0+mpz3BlTJ/6vuaVaJmeyF50ECylapkBV+39&#10;QrETZG8bnxKS+Cepil5JLrSG0805iJcuf1kKbj6XpRYGNRkGbMatyq07u/rLBUv3ivVVzUcY7B9Q&#10;tKzu4NNrqg0zDB1U/UeqtuZKalmaCZetL8uy5sJxADYB+Y3NU8V64bhAcXR/LZP+f2n5p+OjQnWR&#10;4QijjrXQoi+CV0bw7yh0jMRgPmpjuYF15vSS53QVb/PIy8HyIrKKvNU2mns5DWdbOs3XNExe7esg&#10;SbkSzIA6HopLfYPk7/CPnbaViXxXYQf0ZXNP8hWZrr31miReRCPqzUkceJtpHgczOosTGr7azvoO&#10;82V3LPxTr1NH2krEmU/9o4LL1tNgWqZDqVq7Q3/Q4MTyfBWLrQKHw2QexUkImuIQC5MpmYfx+Onl&#10;ea+0+SBki6yRYQVqdCVlR8Byxne5Yn9rOrtq2dRFXjeNc+wciHWj0JGBgs0QjF/c3AKW9qVjdiZg&#10;qZhhN7hyUfvCnuxk8Qy9PoHYM6x/HJgSGDUPHagpINOQUBgP58VhEgcYqV9Cu5uQRdbJ+4ORZe14&#10;vKUfcYBaXdnHybLjcOu7W2/zv/wJAAD//wMAUEsDBBQABgAIAAAAIQBXOt1d4gAAABABAAAPAAAA&#10;ZHJzL2Rvd25yZXYueG1sTE/LTsMwELwj8Q/WInFr7Qa1ImmcCpVyQeJAeB7deBtHxOvIdtv073FO&#10;cNnVambnUW5G27MT+tA5krCYC2BIjdMdtRLe355m98BCVKRV7wglXDDAprq+KlWh3Zle8VTHliUR&#10;CoWSYGIcCs5DY9CqMHcDUsIOzlsV0+lbrr06J3Hb80yIFbeqo+Rg1IBbg81PfbQS9MG84C7/9jv6&#10;sh96W39ewnMm5e3N+LhO42ENLOIY/z5g6pDyQ5WC7d2RdGC9hFm+WCaqhGzaE0GI7A7YXsIyz1fA&#10;q5L/L1L9AgAA//8DAFBLAQItABQABgAIAAAAIQC2gziS/gAAAOEBAAATAAAAAAAAAAAAAAAAAAAA&#10;AABbQ29udGVudF9UeXBlc10ueG1sUEsBAi0AFAAGAAgAAAAhADj9If/WAAAAlAEAAAsAAAAAAAAA&#10;AAAAAAAALwEAAF9yZWxzLy5yZWxzUEsBAi0AFAAGAAgAAAAhAJ6ml5I1AgAARwQAAA4AAAAAAAAA&#10;AAAAAAAALgIAAGRycy9lMm9Eb2MueG1sUEsBAi0AFAAGAAgAAAAhAFc63V3iAAAAEAEAAA8AAAAA&#10;AAAAAAAAAAAAjwQAAGRycy9kb3ducmV2LnhtbFBLBQYAAAAABAAEAPMAAACeBQAAAAA=&#10;" filled="f" strokecolor="black [3213]">
                <v:textbox inset="2.98061mm,1.49031mm,2.98061mm,1.49031mm">
                  <w:txbxContent>
                    <w:p w:rsidR="00756145" w:rsidRPr="00386CA8" w:rsidRDefault="00756145" w:rsidP="00756145">
                      <w:pPr>
                        <w:tabs>
                          <w:tab w:val="left" w:pos="709"/>
                          <w:tab w:val="left" w:pos="2045"/>
                        </w:tabs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17:10 </w:t>
                      </w:r>
                      <w:r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Einführung</w:t>
                      </w:r>
                      <w:proofErr w:type="spellEnd"/>
                      <w:r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und Moderation </w:t>
                      </w:r>
                      <w:r w:rsidRPr="00386CA8">
                        <w:rPr>
                          <w:rFonts w:asciiTheme="majorHAnsi" w:hAnsiTheme="majorHAnsi" w:cstheme="majorHAnsi"/>
                          <w:b/>
                          <w:bCs/>
                          <w:color w:val="E56633"/>
                          <w:kern w:val="24"/>
                          <w:sz w:val="22"/>
                          <w:szCs w:val="22"/>
                        </w:rPr>
                        <w:br/>
                      </w:r>
                      <w:r w:rsidRPr="00386CA8">
                        <w:rPr>
                          <w:rFonts w:asciiTheme="majorHAnsi" w:hAnsiTheme="majorHAnsi" w:cstheme="majorHAnsi"/>
                          <w:b/>
                          <w:bCs/>
                          <w:color w:val="E56633"/>
                          <w:kern w:val="24"/>
                          <w:sz w:val="22"/>
                          <w:szCs w:val="22"/>
                        </w:rPr>
                        <w:tab/>
                      </w:r>
                      <w:r w:rsidRPr="00386CA8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Dr. Barbara </w:t>
                      </w:r>
                      <w:proofErr w:type="spellStart"/>
                      <w:r w:rsidRPr="00386CA8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Noldin</w:t>
                      </w:r>
                      <w:proofErr w:type="spellEnd"/>
                      <w:r w:rsidRPr="00386CA8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-Bretz</w:t>
                      </w:r>
                      <w:r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56145" w:rsidRPr="00386CA8" w:rsidRDefault="00756145" w:rsidP="00756145">
                      <w:pPr>
                        <w:tabs>
                          <w:tab w:val="left" w:pos="709"/>
                          <w:tab w:val="left" w:pos="2045"/>
                        </w:tabs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17:15 Datensouveränität, Datenschutz und Schweigepflicht – eine Patientenperspektive</w:t>
                      </w:r>
                      <w:r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</w:r>
                      <w:r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386CA8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Bernd </w:t>
                      </w:r>
                      <w:proofErr w:type="spellStart"/>
                      <w:r w:rsidRPr="00386CA8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Vielhaber</w:t>
                      </w:r>
                      <w:proofErr w:type="spellEnd"/>
                    </w:p>
                    <w:p w:rsidR="00756145" w:rsidRPr="00386CA8" w:rsidRDefault="00756145" w:rsidP="00756145">
                      <w:pPr>
                        <w:tabs>
                          <w:tab w:val="left" w:pos="709"/>
                          <w:tab w:val="left" w:pos="2045"/>
                        </w:tabs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18:00 </w:t>
                      </w:r>
                      <w:proofErr w:type="spellStart"/>
                      <w:r w:rsidRPr="00386CA8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Kaffepause</w:t>
                      </w:r>
                      <w:proofErr w:type="spellEnd"/>
                      <w:r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</w:r>
                      <w:r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18:10 Konsequenzen des „Rechtes auf informationelle Selbstbestimmung“ </w:t>
                      </w:r>
                      <w:r w:rsidR="00550A9C"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</w:r>
                      <w:r w:rsidR="00550A9C"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für </w:t>
                      </w:r>
                      <w:r w:rsidR="00550A9C"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den medizinischen Alltag </w:t>
                      </w:r>
                      <w:r w:rsidRPr="00386CA8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Dr. A. Ammer</w:t>
                      </w:r>
                    </w:p>
                    <w:p w:rsidR="00756145" w:rsidRPr="00386CA8" w:rsidRDefault="00756145" w:rsidP="00386CA8">
                      <w:pPr>
                        <w:tabs>
                          <w:tab w:val="left" w:pos="709"/>
                          <w:tab w:val="left" w:pos="2045"/>
                        </w:tabs>
                        <w:spacing w:after="12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19:00 Diskussion</w:t>
                      </w:r>
                      <w:r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</w:r>
                      <w:r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19:30 </w:t>
                      </w:r>
                      <w:r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Ende der Veranstaltung </w:t>
                      </w:r>
                    </w:p>
                    <w:p w:rsidR="00386CA8" w:rsidRPr="00386CA8" w:rsidRDefault="00756145" w:rsidP="00756145">
                      <w:pPr>
                        <w:tabs>
                          <w:tab w:val="left" w:pos="709"/>
                          <w:tab w:val="left" w:pos="2526"/>
                        </w:tabs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Referenten: </w:t>
                      </w:r>
                    </w:p>
                    <w:p w:rsidR="00386CA8" w:rsidRPr="00386CA8" w:rsidRDefault="00386CA8" w:rsidP="00756145">
                      <w:pPr>
                        <w:tabs>
                          <w:tab w:val="left" w:pos="709"/>
                          <w:tab w:val="left" w:pos="2526"/>
                        </w:tabs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="00756145"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Bernd </w:t>
                      </w:r>
                      <w:proofErr w:type="spellStart"/>
                      <w:r w:rsidR="00756145"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Vielhaber</w:t>
                      </w:r>
                      <w:proofErr w:type="spellEnd"/>
                      <w:r w:rsidR="00756145"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 w:rsidR="00550A9C"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freier</w:t>
                      </w:r>
                      <w:r w:rsidR="00550A9C"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756145"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Medizinjournalist und HIV-Aktivist, </w:t>
                      </w:r>
                      <w:proofErr w:type="spellStart"/>
                      <w:r w:rsidR="00550A9C"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Edemisse</w:t>
                      </w:r>
                      <w:r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n</w:t>
                      </w:r>
                      <w:proofErr w:type="spellEnd"/>
                    </w:p>
                    <w:p w:rsidR="00756145" w:rsidRPr="00386CA8" w:rsidRDefault="00386CA8" w:rsidP="00386CA8">
                      <w:pPr>
                        <w:tabs>
                          <w:tab w:val="left" w:pos="709"/>
                          <w:tab w:val="left" w:pos="2526"/>
                        </w:tabs>
                        <w:spacing w:after="12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="00756145"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Dr. Andreas Ammer, </w:t>
                      </w:r>
                      <w:r w:rsidR="00756145"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Rechtsanwalt, Rechtsanwaltskanzlei Diesel/Schmitt/Ammer </w:t>
                      </w:r>
                      <w:r w:rsidR="00550A9C"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und Partner</w:t>
                      </w:r>
                      <w:r w:rsidR="00756145"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, Trier</w:t>
                      </w:r>
                    </w:p>
                    <w:p w:rsidR="00756145" w:rsidRPr="00386CA8" w:rsidRDefault="00756145" w:rsidP="00756145">
                      <w:pPr>
                        <w:tabs>
                          <w:tab w:val="left" w:pos="709"/>
                          <w:tab w:val="left" w:pos="2526"/>
                        </w:tabs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86CA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Veranstalter: </w:t>
                      </w:r>
                      <w:r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Beratungsstelle HIV/STI Gesundheitsamt Trier-Saarburg</w:t>
                      </w:r>
                    </w:p>
                    <w:p w:rsidR="00756145" w:rsidRPr="00386CA8" w:rsidRDefault="00756145" w:rsidP="00756145">
                      <w:pPr>
                        <w:tabs>
                          <w:tab w:val="left" w:pos="709"/>
                          <w:tab w:val="left" w:pos="2526"/>
                        </w:tabs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                Arbeitskreis Sexualität und Gesundheit (ehemals AIDS-Beirat)</w:t>
                      </w:r>
                    </w:p>
                    <w:p w:rsidR="00756145" w:rsidRPr="00386CA8" w:rsidRDefault="00756145" w:rsidP="00386CA8">
                      <w:pPr>
                        <w:tabs>
                          <w:tab w:val="left" w:pos="709"/>
                          <w:tab w:val="left" w:pos="2526"/>
                        </w:tabs>
                        <w:spacing w:after="12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                </w:t>
                      </w:r>
                      <w:r w:rsidR="00965131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softHyphen/>
                      </w:r>
                      <w:r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Qualitätszirkel </w:t>
                      </w:r>
                      <w:r w:rsidR="00386CA8"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„</w:t>
                      </w:r>
                      <w:r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Ärzte in der Versorgung HIV-Infizierter“</w:t>
                      </w:r>
                    </w:p>
                    <w:p w:rsidR="00756145" w:rsidRPr="00386CA8" w:rsidRDefault="00756145" w:rsidP="00756145">
                      <w:pPr>
                        <w:tabs>
                          <w:tab w:val="left" w:pos="709"/>
                          <w:tab w:val="left" w:pos="2526"/>
                        </w:tabs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Es werden </w:t>
                      </w:r>
                      <w:r w:rsidR="00386CA8"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2 </w:t>
                      </w:r>
                      <w:r w:rsidRPr="00386CA8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Fortbildungspunkte zertifiziert.</w:t>
                      </w:r>
                    </w:p>
                  </w:txbxContent>
                </v:textbox>
              </v:rect>
            </w:pict>
          </mc:Fallback>
        </mc:AlternateContent>
      </w:r>
    </w:p>
    <w:p w:rsidR="00756145" w:rsidRPr="00756145" w:rsidRDefault="00756145" w:rsidP="00756145"/>
    <w:p w:rsidR="00756145" w:rsidRPr="00756145" w:rsidRDefault="00756145" w:rsidP="00756145"/>
    <w:p w:rsidR="00756145" w:rsidRPr="00756145" w:rsidRDefault="00756145" w:rsidP="00756145"/>
    <w:p w:rsidR="00756145" w:rsidRPr="00756145" w:rsidRDefault="00756145" w:rsidP="00756145"/>
    <w:p w:rsidR="00756145" w:rsidRPr="00756145" w:rsidRDefault="00756145" w:rsidP="00756145"/>
    <w:p w:rsidR="00756145" w:rsidRPr="00756145" w:rsidRDefault="00756145" w:rsidP="00756145"/>
    <w:p w:rsidR="00756145" w:rsidRPr="00756145" w:rsidRDefault="00756145" w:rsidP="00756145"/>
    <w:p w:rsidR="00756145" w:rsidRPr="00756145" w:rsidRDefault="00756145" w:rsidP="00756145"/>
    <w:p w:rsidR="00756145" w:rsidRPr="00756145" w:rsidRDefault="00756145" w:rsidP="00756145"/>
    <w:p w:rsidR="00756145" w:rsidRPr="00756145" w:rsidRDefault="00756145" w:rsidP="00756145"/>
    <w:p w:rsidR="00756145" w:rsidRPr="00756145" w:rsidRDefault="00756145" w:rsidP="00756145"/>
    <w:p w:rsidR="00756145" w:rsidRDefault="00756145"/>
    <w:p w:rsidR="00756145" w:rsidRDefault="00756145"/>
    <w:p w:rsidR="00756145" w:rsidRDefault="00756145" w:rsidP="00756145">
      <w:pPr>
        <w:tabs>
          <w:tab w:val="left" w:pos="2944"/>
        </w:tabs>
      </w:pPr>
      <w:r>
        <w:tab/>
      </w:r>
    </w:p>
    <w:p w:rsidR="001A3D35" w:rsidRPr="00B142F3" w:rsidRDefault="00071904" w:rsidP="004E2080">
      <w:r w:rsidRPr="00301B9E">
        <w:rPr>
          <w:noProof/>
        </w:rPr>
        <w:drawing>
          <wp:anchor distT="0" distB="0" distL="114300" distR="114300" simplePos="0" relativeHeight="251663360" behindDoc="0" locked="0" layoutInCell="1" allowOverlap="1" wp14:anchorId="0A295651" wp14:editId="6EE123F6">
            <wp:simplePos x="0" y="0"/>
            <wp:positionH relativeFrom="column">
              <wp:posOffset>1958243</wp:posOffset>
            </wp:positionH>
            <wp:positionV relativeFrom="paragraph">
              <wp:posOffset>979219</wp:posOffset>
            </wp:positionV>
            <wp:extent cx="1390015" cy="1390650"/>
            <wp:effectExtent l="0" t="0" r="0" b="6350"/>
            <wp:wrapNone/>
            <wp:docPr id="1030" name="Picture 6" descr="https://i.pinimg.com/originals/9d/e8/2a/9de82a070f709651ce95f99a414780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i.pinimg.com/originals/9d/e8/2a/9de82a070f709651ce95f99a414780c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B9E">
        <w:rPr>
          <w:noProof/>
        </w:rPr>
        <w:drawing>
          <wp:anchor distT="0" distB="0" distL="114300" distR="114300" simplePos="0" relativeHeight="251665408" behindDoc="1" locked="0" layoutInCell="1" allowOverlap="1" wp14:anchorId="1E10116A">
            <wp:simplePos x="0" y="0"/>
            <wp:positionH relativeFrom="column">
              <wp:posOffset>4005580</wp:posOffset>
            </wp:positionH>
            <wp:positionV relativeFrom="paragraph">
              <wp:posOffset>1530399</wp:posOffset>
            </wp:positionV>
            <wp:extent cx="2002155" cy="751840"/>
            <wp:effectExtent l="0" t="0" r="4445" b="0"/>
            <wp:wrapTight wrapText="bothSides">
              <wp:wrapPolygon edited="0">
                <wp:start x="0" y="0"/>
                <wp:lineTo x="0" y="21162"/>
                <wp:lineTo x="21511" y="21162"/>
                <wp:lineTo x="21511" y="0"/>
                <wp:lineTo x="0" y="0"/>
              </wp:wrapPolygon>
            </wp:wrapTight>
            <wp:docPr id="7" name="Picture 3" descr="page1image4362294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D0DD0E-1A75-EF4D-BA3D-84472E991E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page1image4362294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D0DD0E-1A75-EF4D-BA3D-84472E991EE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904">
        <w:rPr>
          <w:noProof/>
        </w:rPr>
        <w:drawing>
          <wp:anchor distT="0" distB="0" distL="114300" distR="114300" simplePos="0" relativeHeight="251671552" behindDoc="1" locked="0" layoutInCell="1" allowOverlap="1" wp14:anchorId="0BC87FBC">
            <wp:simplePos x="0" y="0"/>
            <wp:positionH relativeFrom="column">
              <wp:posOffset>-246184</wp:posOffset>
            </wp:positionH>
            <wp:positionV relativeFrom="paragraph">
              <wp:posOffset>1345223</wp:posOffset>
            </wp:positionV>
            <wp:extent cx="1627200" cy="1152000"/>
            <wp:effectExtent l="0" t="0" r="0" b="3810"/>
            <wp:wrapTight wrapText="bothSides">
              <wp:wrapPolygon edited="0">
                <wp:start x="0" y="0"/>
                <wp:lineTo x="0" y="21433"/>
                <wp:lineTo x="21415" y="21433"/>
                <wp:lineTo x="21415" y="0"/>
                <wp:lineTo x="0" y="0"/>
              </wp:wrapPolygon>
            </wp:wrapTight>
            <wp:docPr id="3" name="Picture 13" descr="\\kvtrfs01\basisprofile$\noba.KVTRSBG\Desktop\d3be925d1f343f875fbb4e585fc19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\\kvtrfs01\basisprofile$\noba.KVTRSBG\Desktop\d3be925d1f343f875fbb4e585fc19e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00" cy="11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3D35" w:rsidRPr="00B142F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(Textkörper)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AF44B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3F4CC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E1800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88FF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B8430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3A613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3246A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50C9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8000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60852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embedSystemFonts/>
  <w:stylePaneFormatFilter w:val="3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41E"/>
    <w:rsid w:val="000026E3"/>
    <w:rsid w:val="00004581"/>
    <w:rsid w:val="0000547D"/>
    <w:rsid w:val="0000779B"/>
    <w:rsid w:val="000107F8"/>
    <w:rsid w:val="00013219"/>
    <w:rsid w:val="00020158"/>
    <w:rsid w:val="000203EB"/>
    <w:rsid w:val="0002682D"/>
    <w:rsid w:val="0003017A"/>
    <w:rsid w:val="00032923"/>
    <w:rsid w:val="00033409"/>
    <w:rsid w:val="0004261C"/>
    <w:rsid w:val="00042A44"/>
    <w:rsid w:val="000455DD"/>
    <w:rsid w:val="00047FB5"/>
    <w:rsid w:val="00052450"/>
    <w:rsid w:val="00052700"/>
    <w:rsid w:val="00053C88"/>
    <w:rsid w:val="0005652A"/>
    <w:rsid w:val="0005755A"/>
    <w:rsid w:val="00063C5B"/>
    <w:rsid w:val="00064B74"/>
    <w:rsid w:val="00070D3F"/>
    <w:rsid w:val="00071904"/>
    <w:rsid w:val="00073293"/>
    <w:rsid w:val="00073505"/>
    <w:rsid w:val="00077D16"/>
    <w:rsid w:val="000865FD"/>
    <w:rsid w:val="000A4EA8"/>
    <w:rsid w:val="000B10E5"/>
    <w:rsid w:val="000D0921"/>
    <w:rsid w:val="000E2E92"/>
    <w:rsid w:val="000E54AC"/>
    <w:rsid w:val="000F4940"/>
    <w:rsid w:val="00106249"/>
    <w:rsid w:val="001154E4"/>
    <w:rsid w:val="00122892"/>
    <w:rsid w:val="00125F23"/>
    <w:rsid w:val="00130859"/>
    <w:rsid w:val="0014225D"/>
    <w:rsid w:val="0014667B"/>
    <w:rsid w:val="0015262F"/>
    <w:rsid w:val="0015558B"/>
    <w:rsid w:val="00165E3D"/>
    <w:rsid w:val="00170533"/>
    <w:rsid w:val="00176594"/>
    <w:rsid w:val="00176BF2"/>
    <w:rsid w:val="0018023C"/>
    <w:rsid w:val="001920BD"/>
    <w:rsid w:val="00192287"/>
    <w:rsid w:val="00192FB0"/>
    <w:rsid w:val="001A3D35"/>
    <w:rsid w:val="001A4437"/>
    <w:rsid w:val="001C39AA"/>
    <w:rsid w:val="001C4287"/>
    <w:rsid w:val="001C6F8B"/>
    <w:rsid w:val="001D7789"/>
    <w:rsid w:val="001E3F5E"/>
    <w:rsid w:val="001E66E0"/>
    <w:rsid w:val="001E679D"/>
    <w:rsid w:val="001E6A98"/>
    <w:rsid w:val="001F0125"/>
    <w:rsid w:val="001F2B8D"/>
    <w:rsid w:val="00204969"/>
    <w:rsid w:val="00210A1C"/>
    <w:rsid w:val="0021168A"/>
    <w:rsid w:val="00211C5B"/>
    <w:rsid w:val="00220C70"/>
    <w:rsid w:val="002222C0"/>
    <w:rsid w:val="00227C92"/>
    <w:rsid w:val="00237D38"/>
    <w:rsid w:val="00240DAD"/>
    <w:rsid w:val="00247003"/>
    <w:rsid w:val="00252971"/>
    <w:rsid w:val="00253E03"/>
    <w:rsid w:val="002546E6"/>
    <w:rsid w:val="00254D91"/>
    <w:rsid w:val="0025583E"/>
    <w:rsid w:val="002566C2"/>
    <w:rsid w:val="00266686"/>
    <w:rsid w:val="00275F1F"/>
    <w:rsid w:val="0027728A"/>
    <w:rsid w:val="00292DEF"/>
    <w:rsid w:val="00294E2C"/>
    <w:rsid w:val="00295864"/>
    <w:rsid w:val="002A6B6C"/>
    <w:rsid w:val="002B03D3"/>
    <w:rsid w:val="002C3724"/>
    <w:rsid w:val="002C7CA9"/>
    <w:rsid w:val="002D2483"/>
    <w:rsid w:val="002D4A6F"/>
    <w:rsid w:val="002D505A"/>
    <w:rsid w:val="002D7A8C"/>
    <w:rsid w:val="002E2DC3"/>
    <w:rsid w:val="002E539C"/>
    <w:rsid w:val="002F33B2"/>
    <w:rsid w:val="002F5F45"/>
    <w:rsid w:val="00301B9E"/>
    <w:rsid w:val="00303E13"/>
    <w:rsid w:val="003249A7"/>
    <w:rsid w:val="00331ABA"/>
    <w:rsid w:val="00337A5E"/>
    <w:rsid w:val="00337B7C"/>
    <w:rsid w:val="00337F43"/>
    <w:rsid w:val="00340303"/>
    <w:rsid w:val="00346D02"/>
    <w:rsid w:val="00347BF2"/>
    <w:rsid w:val="00351FCF"/>
    <w:rsid w:val="0035344E"/>
    <w:rsid w:val="00356173"/>
    <w:rsid w:val="00363139"/>
    <w:rsid w:val="003668CE"/>
    <w:rsid w:val="003748B8"/>
    <w:rsid w:val="003757C3"/>
    <w:rsid w:val="00376440"/>
    <w:rsid w:val="00376549"/>
    <w:rsid w:val="0038073D"/>
    <w:rsid w:val="0038422C"/>
    <w:rsid w:val="003863AA"/>
    <w:rsid w:val="00386CA8"/>
    <w:rsid w:val="00387987"/>
    <w:rsid w:val="0039222C"/>
    <w:rsid w:val="00395E3E"/>
    <w:rsid w:val="003A1F3A"/>
    <w:rsid w:val="003A7D8B"/>
    <w:rsid w:val="003B5EF8"/>
    <w:rsid w:val="003E367E"/>
    <w:rsid w:val="00401DA2"/>
    <w:rsid w:val="00402287"/>
    <w:rsid w:val="00402346"/>
    <w:rsid w:val="00410661"/>
    <w:rsid w:val="00413590"/>
    <w:rsid w:val="0041585D"/>
    <w:rsid w:val="0042521A"/>
    <w:rsid w:val="004262F4"/>
    <w:rsid w:val="004313F0"/>
    <w:rsid w:val="00443067"/>
    <w:rsid w:val="0044443B"/>
    <w:rsid w:val="00444A03"/>
    <w:rsid w:val="0044532D"/>
    <w:rsid w:val="00450C80"/>
    <w:rsid w:val="0045709A"/>
    <w:rsid w:val="00457F4C"/>
    <w:rsid w:val="00484A00"/>
    <w:rsid w:val="004859B2"/>
    <w:rsid w:val="0049012E"/>
    <w:rsid w:val="00490245"/>
    <w:rsid w:val="00495896"/>
    <w:rsid w:val="004A4B5C"/>
    <w:rsid w:val="004A5A15"/>
    <w:rsid w:val="004B30C8"/>
    <w:rsid w:val="004B529B"/>
    <w:rsid w:val="004B7170"/>
    <w:rsid w:val="004C6538"/>
    <w:rsid w:val="004D1196"/>
    <w:rsid w:val="004D283F"/>
    <w:rsid w:val="004D2972"/>
    <w:rsid w:val="004D542F"/>
    <w:rsid w:val="004E2080"/>
    <w:rsid w:val="004E2FF1"/>
    <w:rsid w:val="004F78BB"/>
    <w:rsid w:val="005017C9"/>
    <w:rsid w:val="005049EB"/>
    <w:rsid w:val="005063E2"/>
    <w:rsid w:val="005078E0"/>
    <w:rsid w:val="00510DA2"/>
    <w:rsid w:val="00513C5C"/>
    <w:rsid w:val="0052784A"/>
    <w:rsid w:val="00534388"/>
    <w:rsid w:val="005401A5"/>
    <w:rsid w:val="005457CF"/>
    <w:rsid w:val="0054767E"/>
    <w:rsid w:val="00550A9C"/>
    <w:rsid w:val="00550CC1"/>
    <w:rsid w:val="005528EC"/>
    <w:rsid w:val="00553053"/>
    <w:rsid w:val="00564655"/>
    <w:rsid w:val="00564C0B"/>
    <w:rsid w:val="00566A0A"/>
    <w:rsid w:val="00571E0F"/>
    <w:rsid w:val="00574879"/>
    <w:rsid w:val="00576164"/>
    <w:rsid w:val="00583AD2"/>
    <w:rsid w:val="005926EB"/>
    <w:rsid w:val="0059330A"/>
    <w:rsid w:val="00594AFF"/>
    <w:rsid w:val="00594D25"/>
    <w:rsid w:val="005A00BC"/>
    <w:rsid w:val="005A4783"/>
    <w:rsid w:val="005A62F2"/>
    <w:rsid w:val="005B180D"/>
    <w:rsid w:val="005B323E"/>
    <w:rsid w:val="005B6EDF"/>
    <w:rsid w:val="005C0534"/>
    <w:rsid w:val="005C5038"/>
    <w:rsid w:val="005D1329"/>
    <w:rsid w:val="005E3DAA"/>
    <w:rsid w:val="005F2048"/>
    <w:rsid w:val="005F219F"/>
    <w:rsid w:val="005F5259"/>
    <w:rsid w:val="00603B9B"/>
    <w:rsid w:val="00607FAD"/>
    <w:rsid w:val="006122A9"/>
    <w:rsid w:val="00616A33"/>
    <w:rsid w:val="006243BF"/>
    <w:rsid w:val="00630D06"/>
    <w:rsid w:val="0063438A"/>
    <w:rsid w:val="00643111"/>
    <w:rsid w:val="00650567"/>
    <w:rsid w:val="00663C8C"/>
    <w:rsid w:val="0066501C"/>
    <w:rsid w:val="00667F4C"/>
    <w:rsid w:val="006704AE"/>
    <w:rsid w:val="006749D2"/>
    <w:rsid w:val="00682491"/>
    <w:rsid w:val="00684FE5"/>
    <w:rsid w:val="00694210"/>
    <w:rsid w:val="00694AB9"/>
    <w:rsid w:val="00697D28"/>
    <w:rsid w:val="006A28CF"/>
    <w:rsid w:val="006B2537"/>
    <w:rsid w:val="006B35E1"/>
    <w:rsid w:val="006C0311"/>
    <w:rsid w:val="006C4FEA"/>
    <w:rsid w:val="006C7E31"/>
    <w:rsid w:val="006D0E8A"/>
    <w:rsid w:val="006D23C8"/>
    <w:rsid w:val="006D3ACF"/>
    <w:rsid w:val="006E075F"/>
    <w:rsid w:val="006E294A"/>
    <w:rsid w:val="006E3053"/>
    <w:rsid w:val="006E5F11"/>
    <w:rsid w:val="006E740F"/>
    <w:rsid w:val="006F12FD"/>
    <w:rsid w:val="006F421E"/>
    <w:rsid w:val="007075B3"/>
    <w:rsid w:val="0071226A"/>
    <w:rsid w:val="0072159A"/>
    <w:rsid w:val="00722ACC"/>
    <w:rsid w:val="00731280"/>
    <w:rsid w:val="007345B5"/>
    <w:rsid w:val="00747D45"/>
    <w:rsid w:val="0075499A"/>
    <w:rsid w:val="00755342"/>
    <w:rsid w:val="00756145"/>
    <w:rsid w:val="007629F7"/>
    <w:rsid w:val="00771903"/>
    <w:rsid w:val="00773E48"/>
    <w:rsid w:val="007807E7"/>
    <w:rsid w:val="00787E5E"/>
    <w:rsid w:val="00790E9C"/>
    <w:rsid w:val="007956E3"/>
    <w:rsid w:val="00796005"/>
    <w:rsid w:val="007A35A2"/>
    <w:rsid w:val="007A7900"/>
    <w:rsid w:val="007B0AB3"/>
    <w:rsid w:val="007B6635"/>
    <w:rsid w:val="007D093A"/>
    <w:rsid w:val="007D5981"/>
    <w:rsid w:val="007E69B0"/>
    <w:rsid w:val="007E7A93"/>
    <w:rsid w:val="007F2AAA"/>
    <w:rsid w:val="007F3D6D"/>
    <w:rsid w:val="007F61F3"/>
    <w:rsid w:val="007F64BD"/>
    <w:rsid w:val="007F7ABE"/>
    <w:rsid w:val="0080444B"/>
    <w:rsid w:val="008058AF"/>
    <w:rsid w:val="0081033F"/>
    <w:rsid w:val="008143D0"/>
    <w:rsid w:val="008176FA"/>
    <w:rsid w:val="00820EDD"/>
    <w:rsid w:val="0082163D"/>
    <w:rsid w:val="008219B2"/>
    <w:rsid w:val="0082532B"/>
    <w:rsid w:val="0082765B"/>
    <w:rsid w:val="00830C70"/>
    <w:rsid w:val="00834380"/>
    <w:rsid w:val="0083780B"/>
    <w:rsid w:val="00847C66"/>
    <w:rsid w:val="00850EC8"/>
    <w:rsid w:val="0085100F"/>
    <w:rsid w:val="0085320E"/>
    <w:rsid w:val="008551CC"/>
    <w:rsid w:val="00860DF5"/>
    <w:rsid w:val="008622BE"/>
    <w:rsid w:val="008625A9"/>
    <w:rsid w:val="00874497"/>
    <w:rsid w:val="00883F0D"/>
    <w:rsid w:val="00884BDA"/>
    <w:rsid w:val="008912A1"/>
    <w:rsid w:val="008924E5"/>
    <w:rsid w:val="008A306B"/>
    <w:rsid w:val="008B49C2"/>
    <w:rsid w:val="008B7A8F"/>
    <w:rsid w:val="008D05AC"/>
    <w:rsid w:val="008D712F"/>
    <w:rsid w:val="00900824"/>
    <w:rsid w:val="00900BF7"/>
    <w:rsid w:val="00901541"/>
    <w:rsid w:val="00905ED0"/>
    <w:rsid w:val="009063CD"/>
    <w:rsid w:val="00907E65"/>
    <w:rsid w:val="00910F21"/>
    <w:rsid w:val="00921196"/>
    <w:rsid w:val="009422B8"/>
    <w:rsid w:val="00955B28"/>
    <w:rsid w:val="00957489"/>
    <w:rsid w:val="00960B65"/>
    <w:rsid w:val="00960DDD"/>
    <w:rsid w:val="00965131"/>
    <w:rsid w:val="009709C0"/>
    <w:rsid w:val="00970B78"/>
    <w:rsid w:val="00987686"/>
    <w:rsid w:val="00991C65"/>
    <w:rsid w:val="0099725D"/>
    <w:rsid w:val="009A3851"/>
    <w:rsid w:val="009B5489"/>
    <w:rsid w:val="009B6AFE"/>
    <w:rsid w:val="009E13AF"/>
    <w:rsid w:val="009E1DDE"/>
    <w:rsid w:val="009E673E"/>
    <w:rsid w:val="009F1F85"/>
    <w:rsid w:val="00A006D8"/>
    <w:rsid w:val="00A0130F"/>
    <w:rsid w:val="00A07696"/>
    <w:rsid w:val="00A26428"/>
    <w:rsid w:val="00A30187"/>
    <w:rsid w:val="00A37E97"/>
    <w:rsid w:val="00A42177"/>
    <w:rsid w:val="00A53242"/>
    <w:rsid w:val="00A66D8C"/>
    <w:rsid w:val="00A67326"/>
    <w:rsid w:val="00A75C17"/>
    <w:rsid w:val="00A76939"/>
    <w:rsid w:val="00A81A60"/>
    <w:rsid w:val="00A92B95"/>
    <w:rsid w:val="00A93FAA"/>
    <w:rsid w:val="00A9482A"/>
    <w:rsid w:val="00AA00E9"/>
    <w:rsid w:val="00AA2E40"/>
    <w:rsid w:val="00AA2FA4"/>
    <w:rsid w:val="00AA6317"/>
    <w:rsid w:val="00AB0EB6"/>
    <w:rsid w:val="00AB51E4"/>
    <w:rsid w:val="00AC0604"/>
    <w:rsid w:val="00AC345B"/>
    <w:rsid w:val="00AC5FA1"/>
    <w:rsid w:val="00AC7659"/>
    <w:rsid w:val="00AD07FB"/>
    <w:rsid w:val="00AD14E9"/>
    <w:rsid w:val="00AE6087"/>
    <w:rsid w:val="00AE608D"/>
    <w:rsid w:val="00AF23F7"/>
    <w:rsid w:val="00AF7C30"/>
    <w:rsid w:val="00B01768"/>
    <w:rsid w:val="00B01B73"/>
    <w:rsid w:val="00B028F9"/>
    <w:rsid w:val="00B142F3"/>
    <w:rsid w:val="00B15471"/>
    <w:rsid w:val="00B2280C"/>
    <w:rsid w:val="00B31F66"/>
    <w:rsid w:val="00B422A5"/>
    <w:rsid w:val="00B4681F"/>
    <w:rsid w:val="00B553F6"/>
    <w:rsid w:val="00B57EE7"/>
    <w:rsid w:val="00B61A7D"/>
    <w:rsid w:val="00B62C46"/>
    <w:rsid w:val="00B64F01"/>
    <w:rsid w:val="00B671FD"/>
    <w:rsid w:val="00B7094D"/>
    <w:rsid w:val="00B70A0E"/>
    <w:rsid w:val="00B719D2"/>
    <w:rsid w:val="00B773A3"/>
    <w:rsid w:val="00B81428"/>
    <w:rsid w:val="00B87050"/>
    <w:rsid w:val="00BA00CB"/>
    <w:rsid w:val="00BA4627"/>
    <w:rsid w:val="00BA7A19"/>
    <w:rsid w:val="00BB02C1"/>
    <w:rsid w:val="00BB1D5B"/>
    <w:rsid w:val="00BB40F8"/>
    <w:rsid w:val="00BB5804"/>
    <w:rsid w:val="00BB5FD2"/>
    <w:rsid w:val="00BC1D5C"/>
    <w:rsid w:val="00BC4CF1"/>
    <w:rsid w:val="00BD241E"/>
    <w:rsid w:val="00BE4B45"/>
    <w:rsid w:val="00BE62C9"/>
    <w:rsid w:val="00BE775E"/>
    <w:rsid w:val="00BF2166"/>
    <w:rsid w:val="00C1218A"/>
    <w:rsid w:val="00C135A2"/>
    <w:rsid w:val="00C1411A"/>
    <w:rsid w:val="00C21F6D"/>
    <w:rsid w:val="00C22A9C"/>
    <w:rsid w:val="00C25986"/>
    <w:rsid w:val="00C3266E"/>
    <w:rsid w:val="00C44171"/>
    <w:rsid w:val="00C44813"/>
    <w:rsid w:val="00C47233"/>
    <w:rsid w:val="00C50FBD"/>
    <w:rsid w:val="00C6374E"/>
    <w:rsid w:val="00C646EE"/>
    <w:rsid w:val="00C64F27"/>
    <w:rsid w:val="00C67D9C"/>
    <w:rsid w:val="00C70A44"/>
    <w:rsid w:val="00C710E4"/>
    <w:rsid w:val="00C764C7"/>
    <w:rsid w:val="00C87DE2"/>
    <w:rsid w:val="00C9053A"/>
    <w:rsid w:val="00C95665"/>
    <w:rsid w:val="00CA1295"/>
    <w:rsid w:val="00CA18B9"/>
    <w:rsid w:val="00CA27B2"/>
    <w:rsid w:val="00CA2DD7"/>
    <w:rsid w:val="00CB0BE2"/>
    <w:rsid w:val="00CB2EF3"/>
    <w:rsid w:val="00CB56E7"/>
    <w:rsid w:val="00CB5FF5"/>
    <w:rsid w:val="00CC10A3"/>
    <w:rsid w:val="00CC1B06"/>
    <w:rsid w:val="00CC556A"/>
    <w:rsid w:val="00CC6BBB"/>
    <w:rsid w:val="00CD02D1"/>
    <w:rsid w:val="00CD1446"/>
    <w:rsid w:val="00CD4498"/>
    <w:rsid w:val="00CD4963"/>
    <w:rsid w:val="00CE14CD"/>
    <w:rsid w:val="00CE44FD"/>
    <w:rsid w:val="00CF1600"/>
    <w:rsid w:val="00CF231E"/>
    <w:rsid w:val="00CF5677"/>
    <w:rsid w:val="00CF78E5"/>
    <w:rsid w:val="00D02A53"/>
    <w:rsid w:val="00D02AB3"/>
    <w:rsid w:val="00D02C6D"/>
    <w:rsid w:val="00D1376F"/>
    <w:rsid w:val="00D148D2"/>
    <w:rsid w:val="00D23CB1"/>
    <w:rsid w:val="00D26089"/>
    <w:rsid w:val="00D279E8"/>
    <w:rsid w:val="00D333A1"/>
    <w:rsid w:val="00D40311"/>
    <w:rsid w:val="00D5095F"/>
    <w:rsid w:val="00D52BFC"/>
    <w:rsid w:val="00D5623E"/>
    <w:rsid w:val="00D62B32"/>
    <w:rsid w:val="00D703D6"/>
    <w:rsid w:val="00D748B8"/>
    <w:rsid w:val="00D81AC8"/>
    <w:rsid w:val="00D823E2"/>
    <w:rsid w:val="00D83D29"/>
    <w:rsid w:val="00DA2D19"/>
    <w:rsid w:val="00DA6551"/>
    <w:rsid w:val="00DC74DE"/>
    <w:rsid w:val="00DD18BF"/>
    <w:rsid w:val="00DD26AE"/>
    <w:rsid w:val="00DD295D"/>
    <w:rsid w:val="00DF271C"/>
    <w:rsid w:val="00DF5438"/>
    <w:rsid w:val="00DF6A29"/>
    <w:rsid w:val="00E142E8"/>
    <w:rsid w:val="00E14EB1"/>
    <w:rsid w:val="00E21D5B"/>
    <w:rsid w:val="00E25FC0"/>
    <w:rsid w:val="00E331F4"/>
    <w:rsid w:val="00E33538"/>
    <w:rsid w:val="00E414F2"/>
    <w:rsid w:val="00E42CD3"/>
    <w:rsid w:val="00E44967"/>
    <w:rsid w:val="00E53F75"/>
    <w:rsid w:val="00E5668D"/>
    <w:rsid w:val="00E61C69"/>
    <w:rsid w:val="00E64D88"/>
    <w:rsid w:val="00E67530"/>
    <w:rsid w:val="00E67F11"/>
    <w:rsid w:val="00E700DB"/>
    <w:rsid w:val="00E709E7"/>
    <w:rsid w:val="00E82A20"/>
    <w:rsid w:val="00E84ACC"/>
    <w:rsid w:val="00E86AC1"/>
    <w:rsid w:val="00E90266"/>
    <w:rsid w:val="00E90F15"/>
    <w:rsid w:val="00EA2B01"/>
    <w:rsid w:val="00EA4558"/>
    <w:rsid w:val="00EA57D9"/>
    <w:rsid w:val="00EA58A6"/>
    <w:rsid w:val="00EB2933"/>
    <w:rsid w:val="00EB3393"/>
    <w:rsid w:val="00EB3EEF"/>
    <w:rsid w:val="00EB56E4"/>
    <w:rsid w:val="00EB7385"/>
    <w:rsid w:val="00EB7EBD"/>
    <w:rsid w:val="00EC0D37"/>
    <w:rsid w:val="00EC29DE"/>
    <w:rsid w:val="00EC33B9"/>
    <w:rsid w:val="00ED27E4"/>
    <w:rsid w:val="00EE7DAA"/>
    <w:rsid w:val="00EF468E"/>
    <w:rsid w:val="00F03569"/>
    <w:rsid w:val="00F1010B"/>
    <w:rsid w:val="00F20875"/>
    <w:rsid w:val="00F222F1"/>
    <w:rsid w:val="00F22FC7"/>
    <w:rsid w:val="00F27A07"/>
    <w:rsid w:val="00F31C46"/>
    <w:rsid w:val="00F34B55"/>
    <w:rsid w:val="00F36E2B"/>
    <w:rsid w:val="00F5144F"/>
    <w:rsid w:val="00F51AB7"/>
    <w:rsid w:val="00F51E50"/>
    <w:rsid w:val="00F56A9E"/>
    <w:rsid w:val="00F57EFF"/>
    <w:rsid w:val="00F6725B"/>
    <w:rsid w:val="00F72927"/>
    <w:rsid w:val="00F72DEA"/>
    <w:rsid w:val="00F74F98"/>
    <w:rsid w:val="00F849F5"/>
    <w:rsid w:val="00F854AF"/>
    <w:rsid w:val="00F86114"/>
    <w:rsid w:val="00F90375"/>
    <w:rsid w:val="00FA0668"/>
    <w:rsid w:val="00FA4454"/>
    <w:rsid w:val="00FC1E50"/>
    <w:rsid w:val="00FC24A7"/>
    <w:rsid w:val="00FC2622"/>
    <w:rsid w:val="00FC771F"/>
    <w:rsid w:val="00FD12A3"/>
    <w:rsid w:val="00FD3228"/>
    <w:rsid w:val="00FD3934"/>
    <w:rsid w:val="00FD5389"/>
    <w:rsid w:val="00FE06AF"/>
    <w:rsid w:val="00FE662E"/>
    <w:rsid w:val="00FE6EB4"/>
    <w:rsid w:val="00FE74F0"/>
    <w:rsid w:val="00FF331A"/>
    <w:rsid w:val="00FF4C58"/>
    <w:rsid w:val="00FF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sz w:val="24"/>
        <w:szCs w:val="24"/>
        <w:lang w:val="de-DE" w:eastAsia="de-DE" w:bidi="ar-SA"/>
      </w:rPr>
    </w:rPrDefault>
    <w:pPrDefault>
      <w:pPr>
        <w:spacing w:line="312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E2080"/>
  </w:style>
  <w:style w:type="paragraph" w:styleId="berschrift1">
    <w:name w:val="heading 1"/>
    <w:basedOn w:val="Standard"/>
    <w:next w:val="Standard"/>
    <w:link w:val="berschrift1Zchn"/>
    <w:qFormat/>
    <w:rsid w:val="00B142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berschrift2">
    <w:name w:val="heading 2"/>
    <w:basedOn w:val="Standard"/>
    <w:next w:val="Standard"/>
    <w:link w:val="berschrift2Zchn"/>
    <w:autoRedefine/>
    <w:semiHidden/>
    <w:unhideWhenUsed/>
    <w:qFormat/>
    <w:rsid w:val="00B142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berschrift3">
    <w:name w:val="heading 3"/>
    <w:basedOn w:val="Standard"/>
    <w:next w:val="Standard"/>
    <w:link w:val="berschrift3Zchn"/>
    <w:autoRedefine/>
    <w:semiHidden/>
    <w:unhideWhenUsed/>
    <w:qFormat/>
    <w:rsid w:val="00B142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autoRedefine/>
    <w:semiHidden/>
    <w:unhideWhenUsed/>
    <w:qFormat/>
    <w:rsid w:val="00B142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B142F3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berschrift2Zchn">
    <w:name w:val="Überschrift 2 Zchn"/>
    <w:basedOn w:val="Absatz-Standardschriftart"/>
    <w:link w:val="berschrift2"/>
    <w:semiHidden/>
    <w:rsid w:val="00B142F3"/>
    <w:rPr>
      <w:rFonts w:asciiTheme="majorHAnsi" w:eastAsiaTheme="majorEastAsia" w:hAnsiTheme="majorHAnsi" w:cstheme="majorBidi"/>
      <w:b/>
      <w:bCs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semiHidden/>
    <w:rsid w:val="00B142F3"/>
    <w:rPr>
      <w:rFonts w:asciiTheme="majorHAnsi" w:eastAsiaTheme="majorEastAsia" w:hAnsiTheme="majorHAnsi" w:cstheme="majorBidi"/>
      <w:b/>
      <w:bCs/>
      <w:sz w:val="28"/>
    </w:rPr>
  </w:style>
  <w:style w:type="character" w:customStyle="1" w:styleId="berschrift4Zchn">
    <w:name w:val="Überschrift 4 Zchn"/>
    <w:basedOn w:val="Absatz-Standardschriftart"/>
    <w:link w:val="berschrift4"/>
    <w:semiHidden/>
    <w:rsid w:val="00B142F3"/>
    <w:rPr>
      <w:rFonts w:asciiTheme="majorHAnsi" w:eastAsiaTheme="majorEastAsia" w:hAnsiTheme="majorHAnsi" w:cstheme="majorBidi"/>
      <w:b/>
      <w:bCs/>
      <w:iCs/>
    </w:rPr>
  </w:style>
  <w:style w:type="paragraph" w:styleId="Titel">
    <w:name w:val="Title"/>
    <w:basedOn w:val="Standard"/>
    <w:next w:val="Standard"/>
    <w:link w:val="TitelZchn"/>
    <w:autoRedefine/>
    <w:qFormat/>
    <w:rsid w:val="004E2080"/>
    <w:pPr>
      <w:spacing w:after="30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4E2080"/>
    <w:rPr>
      <w:rFonts w:asciiTheme="majorHAnsi" w:eastAsiaTheme="majorEastAsia" w:hAnsiTheme="majorHAnsi" w:cstheme="majorBidi"/>
      <w:b/>
      <w:spacing w:val="5"/>
      <w:kern w:val="28"/>
      <w:sz w:val="52"/>
      <w:szCs w:val="52"/>
    </w:rPr>
  </w:style>
  <w:style w:type="paragraph" w:styleId="Sprechblasentext">
    <w:name w:val="Balloon Text"/>
    <w:basedOn w:val="Standard"/>
    <w:link w:val="SprechblasentextZchn"/>
    <w:rsid w:val="00BD24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D2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sz w:val="24"/>
        <w:szCs w:val="24"/>
        <w:lang w:val="de-DE" w:eastAsia="de-DE" w:bidi="ar-SA"/>
      </w:rPr>
    </w:rPrDefault>
    <w:pPrDefault>
      <w:pPr>
        <w:spacing w:line="312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E2080"/>
  </w:style>
  <w:style w:type="paragraph" w:styleId="berschrift1">
    <w:name w:val="heading 1"/>
    <w:basedOn w:val="Standard"/>
    <w:next w:val="Standard"/>
    <w:link w:val="berschrift1Zchn"/>
    <w:qFormat/>
    <w:rsid w:val="00B142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berschrift2">
    <w:name w:val="heading 2"/>
    <w:basedOn w:val="Standard"/>
    <w:next w:val="Standard"/>
    <w:link w:val="berschrift2Zchn"/>
    <w:autoRedefine/>
    <w:semiHidden/>
    <w:unhideWhenUsed/>
    <w:qFormat/>
    <w:rsid w:val="00B142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berschrift3">
    <w:name w:val="heading 3"/>
    <w:basedOn w:val="Standard"/>
    <w:next w:val="Standard"/>
    <w:link w:val="berschrift3Zchn"/>
    <w:autoRedefine/>
    <w:semiHidden/>
    <w:unhideWhenUsed/>
    <w:qFormat/>
    <w:rsid w:val="00B142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autoRedefine/>
    <w:semiHidden/>
    <w:unhideWhenUsed/>
    <w:qFormat/>
    <w:rsid w:val="00B142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B142F3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berschrift2Zchn">
    <w:name w:val="Überschrift 2 Zchn"/>
    <w:basedOn w:val="Absatz-Standardschriftart"/>
    <w:link w:val="berschrift2"/>
    <w:semiHidden/>
    <w:rsid w:val="00B142F3"/>
    <w:rPr>
      <w:rFonts w:asciiTheme="majorHAnsi" w:eastAsiaTheme="majorEastAsia" w:hAnsiTheme="majorHAnsi" w:cstheme="majorBidi"/>
      <w:b/>
      <w:bCs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semiHidden/>
    <w:rsid w:val="00B142F3"/>
    <w:rPr>
      <w:rFonts w:asciiTheme="majorHAnsi" w:eastAsiaTheme="majorEastAsia" w:hAnsiTheme="majorHAnsi" w:cstheme="majorBidi"/>
      <w:b/>
      <w:bCs/>
      <w:sz w:val="28"/>
    </w:rPr>
  </w:style>
  <w:style w:type="character" w:customStyle="1" w:styleId="berschrift4Zchn">
    <w:name w:val="Überschrift 4 Zchn"/>
    <w:basedOn w:val="Absatz-Standardschriftart"/>
    <w:link w:val="berschrift4"/>
    <w:semiHidden/>
    <w:rsid w:val="00B142F3"/>
    <w:rPr>
      <w:rFonts w:asciiTheme="majorHAnsi" w:eastAsiaTheme="majorEastAsia" w:hAnsiTheme="majorHAnsi" w:cstheme="majorBidi"/>
      <w:b/>
      <w:bCs/>
      <w:iCs/>
    </w:rPr>
  </w:style>
  <w:style w:type="paragraph" w:styleId="Titel">
    <w:name w:val="Title"/>
    <w:basedOn w:val="Standard"/>
    <w:next w:val="Standard"/>
    <w:link w:val="TitelZchn"/>
    <w:autoRedefine/>
    <w:qFormat/>
    <w:rsid w:val="004E2080"/>
    <w:pPr>
      <w:spacing w:after="30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4E2080"/>
    <w:rPr>
      <w:rFonts w:asciiTheme="majorHAnsi" w:eastAsiaTheme="majorEastAsia" w:hAnsiTheme="majorHAnsi" w:cstheme="majorBidi"/>
      <w:b/>
      <w:spacing w:val="5"/>
      <w:kern w:val="28"/>
      <w:sz w:val="52"/>
      <w:szCs w:val="52"/>
    </w:rPr>
  </w:style>
  <w:style w:type="paragraph" w:styleId="Sprechblasentext">
    <w:name w:val="Balloon Text"/>
    <w:basedOn w:val="Standard"/>
    <w:link w:val="SprechblasentextZchn"/>
    <w:rsid w:val="00BD24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D2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V">
  <a:themeElements>
    <a:clrScheme name="Landkreis">
      <a:dk1>
        <a:sysClr val="windowText" lastClr="000000"/>
      </a:dk1>
      <a:lt1>
        <a:sysClr val="window" lastClr="FFFFFF"/>
      </a:lt1>
      <a:dk2>
        <a:srgbClr val="7F7F7F"/>
      </a:dk2>
      <a:lt2>
        <a:srgbClr val="EEECE1"/>
      </a:lt2>
      <a:accent1>
        <a:srgbClr val="0091CC"/>
      </a:accent1>
      <a:accent2>
        <a:srgbClr val="FFBB2B"/>
      </a:accent2>
      <a:accent3>
        <a:srgbClr val="21FF7D"/>
      </a:accent3>
      <a:accent4>
        <a:srgbClr val="FF0000"/>
      </a:accent4>
      <a:accent5>
        <a:srgbClr val="0070C0"/>
      </a:accent5>
      <a:accent6>
        <a:srgbClr val="7030A0"/>
      </a:accent6>
      <a:hlink>
        <a:srgbClr val="0000FF"/>
      </a:hlink>
      <a:folHlink>
        <a:srgbClr val="66FF33"/>
      </a:folHlink>
    </a:clrScheme>
    <a:fontScheme name="KV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17D45F06.dotm</Template>
  <TotalTime>0</TotalTime>
  <Pages>1</Pages>
  <Words>4</Words>
  <Characters>27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Kreisverwaltung Trier-Saarburg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Noldin-Bretz, Dr. Barbara</dc:creator>
  <cp:lastModifiedBy>Noldin-Bretz, Dr. Barbara</cp:lastModifiedBy>
  <cp:revision>2</cp:revision>
  <cp:lastPrinted>2019-10-07T20:41:00Z</cp:lastPrinted>
  <dcterms:created xsi:type="dcterms:W3CDTF">2019-10-09T08:40:00Z</dcterms:created>
  <dcterms:modified xsi:type="dcterms:W3CDTF">2019-10-09T08:40:00Z</dcterms:modified>
</cp:coreProperties>
</file>