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0EA3" w14:textId="5C64543C" w:rsidR="008B7E12" w:rsidRDefault="00A42E90" w:rsidP="008B7E12">
      <w:pPr>
        <w:rPr>
          <w:rFonts w:cs="Arial"/>
          <w:color w:val="808080"/>
          <w:sz w:val="16"/>
          <w:szCs w:val="16"/>
        </w:rPr>
      </w:pPr>
      <w:r>
        <w:rPr>
          <w:noProof/>
          <w14:ligatures w14:val="standardContextual"/>
        </w:rPr>
        <mc:AlternateContent>
          <mc:Choice Requires="wps">
            <w:drawing>
              <wp:anchor distT="0" distB="0" distL="114300" distR="114300" simplePos="0" relativeHeight="251659264" behindDoc="0" locked="0" layoutInCell="1" allowOverlap="1" wp14:anchorId="10007989" wp14:editId="302D8319">
                <wp:simplePos x="0" y="0"/>
                <wp:positionH relativeFrom="column">
                  <wp:posOffset>3957955</wp:posOffset>
                </wp:positionH>
                <wp:positionV relativeFrom="paragraph">
                  <wp:posOffset>8255</wp:posOffset>
                </wp:positionV>
                <wp:extent cx="1581150" cy="679450"/>
                <wp:effectExtent l="0" t="0" r="19050" b="25400"/>
                <wp:wrapNone/>
                <wp:docPr id="2086180904" name="Textfeld 1"/>
                <wp:cNvGraphicFramePr/>
                <a:graphic xmlns:a="http://schemas.openxmlformats.org/drawingml/2006/main">
                  <a:graphicData uri="http://schemas.microsoft.com/office/word/2010/wordprocessingShape">
                    <wps:wsp>
                      <wps:cNvSpPr txBox="1"/>
                      <wps:spPr>
                        <a:xfrm>
                          <a:off x="0" y="0"/>
                          <a:ext cx="1581150" cy="679450"/>
                        </a:xfrm>
                        <a:prstGeom prst="rect">
                          <a:avLst/>
                        </a:prstGeom>
                        <a:solidFill>
                          <a:schemeClr val="lt1"/>
                        </a:solidFill>
                        <a:ln w="6350">
                          <a:solidFill>
                            <a:prstClr val="black"/>
                          </a:solidFill>
                        </a:ln>
                      </wps:spPr>
                      <wps:txbx>
                        <w:txbxContent>
                          <w:p w14:paraId="380D6001" w14:textId="6DDECC69" w:rsidR="00A42E90" w:rsidRDefault="00E60AD3">
                            <w:r>
                              <w:t>Frau Dr Eva Hess</w:t>
                            </w:r>
                          </w:p>
                          <w:p w14:paraId="10E1F04F" w14:textId="77777777" w:rsidR="00550426" w:rsidRDefault="00550426"/>
                          <w:p w14:paraId="575034C1" w14:textId="41557BCE" w:rsidR="00550426" w:rsidRPr="00550426" w:rsidRDefault="00550426">
                            <w:pPr>
                              <w:rPr>
                                <w:sz w:val="16"/>
                                <w:szCs w:val="16"/>
                              </w:rPr>
                            </w:pPr>
                            <w:r w:rsidRPr="00550426">
                              <w:rPr>
                                <w:sz w:val="16"/>
                                <w:szCs w:val="16"/>
                              </w:rPr>
                              <w:t>Jutta Bingenheimer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007989" id="_x0000_t202" coordsize="21600,21600" o:spt="202" path="m,l,21600r21600,l21600,xe">
                <v:stroke joinstyle="miter"/>
                <v:path gradientshapeok="t" o:connecttype="rect"/>
              </v:shapetype>
              <v:shape id="Textfeld 1" o:spid="_x0000_s1026" type="#_x0000_t202" style="position:absolute;margin-left:311.65pt;margin-top:.65pt;width:124.5pt;height:5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" fillcolor="white [3201]" strokeweight=".5pt">
                <v:textbox>
                  <w:txbxContent>
                    <w:p w14:paraId="380D6001" w14:textId="6DDECC69" w:rsidR="00A42E90" w:rsidRDefault="00E60AD3">
                      <w:r>
                        <w:t>Frau Dr Eva Hess</w:t>
                      </w:r>
                    </w:p>
                    <w:p w14:paraId="10E1F04F" w14:textId="77777777" w:rsidR="00550426" w:rsidRDefault="00550426"/>
                    <w:p w14:paraId="575034C1" w14:textId="41557BCE" w:rsidR="00550426" w:rsidRPr="00550426" w:rsidRDefault="00550426">
                      <w:pPr>
                        <w:rPr>
                          <w:sz w:val="16"/>
                          <w:szCs w:val="16"/>
                        </w:rPr>
                      </w:pPr>
                      <w:r w:rsidRPr="00550426">
                        <w:rPr>
                          <w:sz w:val="16"/>
                          <w:szCs w:val="16"/>
                        </w:rPr>
                        <w:t>Jutta Bingenheimer</w:t>
                      </w:r>
                    </w:p>
                  </w:txbxContent>
                </v:textbox>
              </v:shape>
            </w:pict>
          </mc:Fallback>
        </mc:AlternateContent>
      </w:r>
      <w:r w:rsidR="008B7E12">
        <w:rPr>
          <w:noProof/>
        </w:rPr>
        <w:drawing>
          <wp:inline distT="0" distB="0" distL="0" distR="0" wp14:anchorId="7B80AB28" wp14:editId="4CCBB8DB">
            <wp:extent cx="1326515" cy="497840"/>
            <wp:effectExtent l="0" t="0" r="6985" b="0"/>
            <wp:docPr id="1335171345" name="Grafik 3"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71345" name="Grafik 3" descr="Ein Bild, das Schrift, Grafiken, Logo, Grafikdesign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6515" cy="497840"/>
                    </a:xfrm>
                    <a:prstGeom prst="rect">
                      <a:avLst/>
                    </a:prstGeom>
                    <a:noFill/>
                  </pic:spPr>
                </pic:pic>
              </a:graphicData>
            </a:graphic>
          </wp:inline>
        </w:drawing>
      </w:r>
      <w:r w:rsidR="008B7E12">
        <w:rPr>
          <w:noProof/>
        </w:rPr>
        <w:t xml:space="preserve">                </w:t>
      </w:r>
      <w:r w:rsidR="008B7E12" w:rsidRPr="00327FA1">
        <w:rPr>
          <w:noProof/>
        </w:rPr>
        <w:drawing>
          <wp:inline distT="0" distB="0" distL="0" distR="0" wp14:anchorId="1EFB8819" wp14:editId="54516946">
            <wp:extent cx="1371600" cy="749300"/>
            <wp:effectExtent l="0" t="0" r="0" b="0"/>
            <wp:docPr id="1899052415" name="Grafik 1" descr="Ein Bild, das Text, draußen, Screenshot,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draußen, Screenshot, Himmel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749300"/>
                    </a:xfrm>
                    <a:prstGeom prst="rect">
                      <a:avLst/>
                    </a:prstGeom>
                    <a:noFill/>
                    <a:ln>
                      <a:noFill/>
                    </a:ln>
                  </pic:spPr>
                </pic:pic>
              </a:graphicData>
            </a:graphic>
          </wp:inline>
        </w:drawing>
      </w:r>
      <w:r w:rsidR="00A50F40">
        <w:rPr>
          <w:noProof/>
        </w:rPr>
        <w:t xml:space="preserve">  </w:t>
      </w:r>
      <w:r>
        <w:rPr>
          <w:noProof/>
        </w:rPr>
        <w:t xml:space="preserve"> </w:t>
      </w:r>
    </w:p>
    <w:p w14:paraId="50963C62" w14:textId="77777777" w:rsidR="008B7E12" w:rsidRDefault="008B7E12" w:rsidP="008B7E12">
      <w:pPr>
        <w:rPr>
          <w:rFonts w:cs="Arial"/>
          <w:color w:val="808080"/>
          <w:sz w:val="16"/>
          <w:szCs w:val="16"/>
        </w:rPr>
      </w:pPr>
    </w:p>
    <w:p w14:paraId="2E976C25" w14:textId="77777777" w:rsidR="008B7E12" w:rsidRDefault="008B7E12" w:rsidP="008B7E12">
      <w:pPr>
        <w:rPr>
          <w:rFonts w:cs="Arial"/>
          <w:color w:val="808080"/>
          <w:sz w:val="16"/>
          <w:szCs w:val="16"/>
        </w:rPr>
      </w:pPr>
    </w:p>
    <w:p w14:paraId="021C9A8A" w14:textId="77777777" w:rsidR="008B7E12" w:rsidRDefault="008B7E12" w:rsidP="008B7E12">
      <w:pPr>
        <w:rPr>
          <w:rFonts w:cs="Arial"/>
          <w:color w:val="808080"/>
          <w:sz w:val="16"/>
          <w:szCs w:val="16"/>
        </w:rPr>
      </w:pPr>
    </w:p>
    <w:p w14:paraId="1E616478" w14:textId="77777777" w:rsidR="008B7E12" w:rsidRDefault="008B7E12" w:rsidP="008B7E12">
      <w:pPr>
        <w:rPr>
          <w:rFonts w:cs="Arial"/>
          <w:color w:val="808080"/>
          <w:sz w:val="16"/>
          <w:szCs w:val="16"/>
        </w:rPr>
      </w:pPr>
    </w:p>
    <w:p w14:paraId="19581C40" w14:textId="77777777" w:rsidR="008B7E12" w:rsidRDefault="008B7E12" w:rsidP="008B7E12">
      <w:pPr>
        <w:rPr>
          <w:rFonts w:cs="Arial"/>
          <w:color w:val="808080"/>
          <w:sz w:val="16"/>
          <w:szCs w:val="16"/>
        </w:rPr>
      </w:pPr>
    </w:p>
    <w:p w14:paraId="644086C2" w14:textId="77777777" w:rsidR="008B7E12" w:rsidRDefault="008B7E12" w:rsidP="008B7E12">
      <w:pPr>
        <w:rPr>
          <w:rFonts w:cs="Arial"/>
          <w:color w:val="808080"/>
          <w:sz w:val="16"/>
          <w:szCs w:val="16"/>
        </w:rPr>
      </w:pPr>
    </w:p>
    <w:p w14:paraId="1A7EB392" w14:textId="77777777" w:rsidR="008B7E12" w:rsidRDefault="008B7E12" w:rsidP="008B7E12">
      <w:pPr>
        <w:rPr>
          <w:rFonts w:cs="Arial"/>
          <w:color w:val="808080"/>
          <w:sz w:val="16"/>
          <w:szCs w:val="16"/>
        </w:rPr>
      </w:pPr>
    </w:p>
    <w:p w14:paraId="78997502" w14:textId="45B735E0" w:rsidR="00181B97" w:rsidRDefault="008B7E12" w:rsidP="008B7E12">
      <w:pPr>
        <w:jc w:val="center"/>
        <w:rPr>
          <w:rFonts w:cs="Arial"/>
          <w:b/>
          <w:bCs/>
          <w:sz w:val="44"/>
          <w:szCs w:val="44"/>
        </w:rPr>
      </w:pPr>
      <w:r w:rsidRPr="00774256">
        <w:rPr>
          <w:rFonts w:cs="Arial"/>
          <w:b/>
          <w:bCs/>
          <w:sz w:val="44"/>
          <w:szCs w:val="44"/>
        </w:rPr>
        <w:t>Einladung zu</w:t>
      </w:r>
      <w:r w:rsidR="00511E0D">
        <w:rPr>
          <w:rFonts w:cs="Arial"/>
          <w:b/>
          <w:bCs/>
          <w:sz w:val="44"/>
          <w:szCs w:val="44"/>
        </w:rPr>
        <w:t>m</w:t>
      </w:r>
    </w:p>
    <w:p w14:paraId="09BB9B85" w14:textId="2B9DEFDC" w:rsidR="008B7E12" w:rsidRPr="00774256" w:rsidRDefault="008B7E12" w:rsidP="008B7E12">
      <w:pPr>
        <w:jc w:val="center"/>
        <w:rPr>
          <w:rFonts w:cs="Arial"/>
          <w:b/>
          <w:bCs/>
          <w:sz w:val="44"/>
          <w:szCs w:val="44"/>
        </w:rPr>
      </w:pPr>
      <w:r w:rsidRPr="00774256">
        <w:rPr>
          <w:rFonts w:cs="Arial"/>
          <w:b/>
          <w:bCs/>
          <w:sz w:val="44"/>
          <w:szCs w:val="44"/>
        </w:rPr>
        <w:t xml:space="preserve"> </w:t>
      </w:r>
      <w:r w:rsidR="00511E0D">
        <w:rPr>
          <w:rFonts w:cs="Arial"/>
          <w:b/>
          <w:bCs/>
          <w:sz w:val="44"/>
          <w:szCs w:val="44"/>
        </w:rPr>
        <w:t>1</w:t>
      </w:r>
      <w:r w:rsidR="00E60AD3">
        <w:rPr>
          <w:rFonts w:cs="Arial"/>
          <w:b/>
          <w:bCs/>
          <w:sz w:val="44"/>
          <w:szCs w:val="44"/>
        </w:rPr>
        <w:t>3</w:t>
      </w:r>
      <w:r w:rsidR="00511E0D">
        <w:rPr>
          <w:rFonts w:cs="Arial"/>
          <w:b/>
          <w:bCs/>
          <w:sz w:val="44"/>
          <w:szCs w:val="44"/>
        </w:rPr>
        <w:t>. Qualitätszirkel Palliativmedizin</w:t>
      </w:r>
    </w:p>
    <w:p w14:paraId="7D49E89F" w14:textId="77777777" w:rsidR="008B7E12" w:rsidRPr="00403065" w:rsidRDefault="008B7E12" w:rsidP="008B7E12">
      <w:pPr>
        <w:jc w:val="center"/>
        <w:rPr>
          <w:rFonts w:cs="Arial"/>
          <w:b/>
          <w:bCs/>
          <w:sz w:val="32"/>
          <w:szCs w:val="32"/>
        </w:rPr>
      </w:pPr>
    </w:p>
    <w:p w14:paraId="176E1B84" w14:textId="77777777" w:rsidR="008B7E12" w:rsidRPr="0047741C" w:rsidRDefault="008B7E12" w:rsidP="008B7E12">
      <w:pPr>
        <w:jc w:val="center"/>
        <w:rPr>
          <w:rFonts w:cs="Arial"/>
          <w:b/>
          <w:bCs/>
          <w:sz w:val="32"/>
          <w:szCs w:val="32"/>
        </w:rPr>
      </w:pPr>
    </w:p>
    <w:p w14:paraId="76226540" w14:textId="349F9691" w:rsidR="008B7E12" w:rsidRPr="0047741C" w:rsidRDefault="008B7E12" w:rsidP="008B7E12">
      <w:pPr>
        <w:jc w:val="center"/>
        <w:rPr>
          <w:rFonts w:cs="Arial"/>
          <w:b/>
          <w:bCs/>
          <w:sz w:val="32"/>
          <w:szCs w:val="32"/>
        </w:rPr>
      </w:pPr>
      <w:r w:rsidRPr="0047741C">
        <w:rPr>
          <w:rFonts w:cs="Arial"/>
          <w:b/>
          <w:bCs/>
          <w:sz w:val="32"/>
          <w:szCs w:val="32"/>
        </w:rPr>
        <w:t xml:space="preserve">am </w:t>
      </w:r>
      <w:r w:rsidR="002D4F49">
        <w:rPr>
          <w:rFonts w:cs="Arial"/>
          <w:b/>
          <w:bCs/>
          <w:sz w:val="32"/>
          <w:szCs w:val="32"/>
        </w:rPr>
        <w:t>29.4.2026</w:t>
      </w:r>
    </w:p>
    <w:p w14:paraId="20934156" w14:textId="77777777" w:rsidR="008B7E12" w:rsidRPr="0047741C" w:rsidRDefault="008B7E12" w:rsidP="008B7E12">
      <w:pPr>
        <w:jc w:val="center"/>
        <w:rPr>
          <w:rFonts w:cs="Arial"/>
          <w:b/>
          <w:bCs/>
          <w:sz w:val="32"/>
          <w:szCs w:val="32"/>
        </w:rPr>
      </w:pPr>
    </w:p>
    <w:p w14:paraId="4C3E4819" w14:textId="625B0896" w:rsidR="008B7E12" w:rsidRDefault="00F41439" w:rsidP="008B7E12">
      <w:pPr>
        <w:jc w:val="center"/>
        <w:rPr>
          <w:rFonts w:cs="Arial"/>
          <w:b/>
          <w:bCs/>
          <w:sz w:val="32"/>
          <w:szCs w:val="32"/>
        </w:rPr>
      </w:pPr>
      <w:r w:rsidRPr="0047741C">
        <w:rPr>
          <w:rFonts w:cs="Arial"/>
          <w:b/>
          <w:bCs/>
          <w:sz w:val="32"/>
          <w:szCs w:val="32"/>
        </w:rPr>
        <w:t xml:space="preserve">im </w:t>
      </w:r>
      <w:r>
        <w:rPr>
          <w:rFonts w:cs="Arial"/>
          <w:b/>
          <w:bCs/>
          <w:sz w:val="32"/>
          <w:szCs w:val="32"/>
        </w:rPr>
        <w:t>Klinikum</w:t>
      </w:r>
      <w:r w:rsidR="004C714E">
        <w:rPr>
          <w:rFonts w:cs="Arial"/>
          <w:b/>
          <w:bCs/>
          <w:sz w:val="32"/>
          <w:szCs w:val="32"/>
        </w:rPr>
        <w:t xml:space="preserve"> Worms, Gabriel von Seidl Straße</w:t>
      </w:r>
      <w:r w:rsidR="003A2780">
        <w:rPr>
          <w:rFonts w:cs="Arial"/>
          <w:b/>
          <w:bCs/>
          <w:sz w:val="32"/>
          <w:szCs w:val="32"/>
        </w:rPr>
        <w:t xml:space="preserve"> 81</w:t>
      </w:r>
    </w:p>
    <w:p w14:paraId="03D7FD9A" w14:textId="1A7E0F5B" w:rsidR="00EF0B06" w:rsidRDefault="00EF0B06" w:rsidP="008B7E12">
      <w:pPr>
        <w:jc w:val="center"/>
        <w:rPr>
          <w:rFonts w:cs="Arial"/>
          <w:b/>
          <w:bCs/>
          <w:sz w:val="32"/>
          <w:szCs w:val="32"/>
        </w:rPr>
      </w:pPr>
      <w:r>
        <w:rPr>
          <w:rFonts w:cs="Arial"/>
          <w:b/>
          <w:bCs/>
          <w:sz w:val="32"/>
          <w:szCs w:val="32"/>
        </w:rPr>
        <w:t>67550 Worms</w:t>
      </w:r>
      <w:r w:rsidR="009308BF">
        <w:rPr>
          <w:rFonts w:cs="Arial"/>
          <w:b/>
          <w:bCs/>
          <w:sz w:val="32"/>
          <w:szCs w:val="32"/>
        </w:rPr>
        <w:t xml:space="preserve"> im </w:t>
      </w:r>
      <w:r w:rsidR="00776B09">
        <w:rPr>
          <w:rFonts w:cs="Arial"/>
          <w:b/>
          <w:bCs/>
          <w:sz w:val="32"/>
          <w:szCs w:val="32"/>
        </w:rPr>
        <w:t>EG, Konferenzraum</w:t>
      </w:r>
    </w:p>
    <w:p w14:paraId="30490317" w14:textId="77777777" w:rsidR="000C0980" w:rsidRPr="0047741C" w:rsidRDefault="000C0980" w:rsidP="008B7E12">
      <w:pPr>
        <w:jc w:val="center"/>
        <w:rPr>
          <w:rFonts w:cs="Arial"/>
          <w:b/>
          <w:bCs/>
          <w:sz w:val="32"/>
          <w:szCs w:val="32"/>
        </w:rPr>
      </w:pPr>
    </w:p>
    <w:p w14:paraId="0C60C858" w14:textId="77777777" w:rsidR="008B7E12" w:rsidRPr="0047741C" w:rsidRDefault="008B7E12" w:rsidP="008B7E12">
      <w:pPr>
        <w:jc w:val="center"/>
        <w:rPr>
          <w:rFonts w:cs="Arial"/>
          <w:b/>
          <w:bCs/>
          <w:sz w:val="32"/>
          <w:szCs w:val="32"/>
        </w:rPr>
      </w:pPr>
    </w:p>
    <w:p w14:paraId="77F2829A" w14:textId="18C4C645" w:rsidR="008B7E12" w:rsidRPr="0047741C" w:rsidRDefault="008B7E12" w:rsidP="008B7E12">
      <w:pPr>
        <w:jc w:val="center"/>
        <w:rPr>
          <w:rFonts w:cs="Arial"/>
          <w:b/>
          <w:bCs/>
          <w:sz w:val="32"/>
          <w:szCs w:val="32"/>
        </w:rPr>
      </w:pPr>
      <w:r w:rsidRPr="0047741C">
        <w:rPr>
          <w:rFonts w:cs="Arial"/>
          <w:b/>
          <w:bCs/>
          <w:sz w:val="32"/>
          <w:szCs w:val="32"/>
        </w:rPr>
        <w:t>Uhrzeit: 16:</w:t>
      </w:r>
      <w:r w:rsidR="00CA483C">
        <w:rPr>
          <w:rFonts w:cs="Arial"/>
          <w:b/>
          <w:bCs/>
          <w:sz w:val="32"/>
          <w:szCs w:val="32"/>
        </w:rPr>
        <w:t>0</w:t>
      </w:r>
      <w:r w:rsidRPr="0047741C">
        <w:rPr>
          <w:rFonts w:cs="Arial"/>
          <w:b/>
          <w:bCs/>
          <w:sz w:val="32"/>
          <w:szCs w:val="32"/>
        </w:rPr>
        <w:t>0 Uhr bis 18:</w:t>
      </w:r>
      <w:r w:rsidR="00CA483C">
        <w:rPr>
          <w:rFonts w:cs="Arial"/>
          <w:b/>
          <w:bCs/>
          <w:sz w:val="32"/>
          <w:szCs w:val="32"/>
        </w:rPr>
        <w:t>0</w:t>
      </w:r>
      <w:r w:rsidRPr="0047741C">
        <w:rPr>
          <w:rFonts w:cs="Arial"/>
          <w:b/>
          <w:bCs/>
          <w:sz w:val="32"/>
          <w:szCs w:val="32"/>
        </w:rPr>
        <w:t>0 Uhr</w:t>
      </w:r>
    </w:p>
    <w:p w14:paraId="2D893559" w14:textId="77777777" w:rsidR="008B7E12" w:rsidRPr="00403065" w:rsidRDefault="008B7E12" w:rsidP="008B7E12">
      <w:pPr>
        <w:jc w:val="center"/>
        <w:rPr>
          <w:rFonts w:cs="Arial"/>
          <w:b/>
          <w:bCs/>
          <w:sz w:val="32"/>
          <w:szCs w:val="32"/>
        </w:rPr>
      </w:pPr>
    </w:p>
    <w:p w14:paraId="03D0644A" w14:textId="77777777" w:rsidR="008B7E12" w:rsidRDefault="008B7E12" w:rsidP="008B7E12">
      <w:pPr>
        <w:jc w:val="center"/>
        <w:rPr>
          <w:rFonts w:cs="Arial"/>
          <w:b/>
          <w:bCs/>
          <w:sz w:val="32"/>
          <w:szCs w:val="32"/>
        </w:rPr>
      </w:pPr>
    </w:p>
    <w:p w14:paraId="6CA40CE6" w14:textId="416642DD" w:rsidR="008B7E12" w:rsidRDefault="008B7E12" w:rsidP="008B7E12">
      <w:pPr>
        <w:jc w:val="center"/>
        <w:rPr>
          <w:rFonts w:cs="Arial"/>
          <w:b/>
          <w:bCs/>
          <w:sz w:val="32"/>
          <w:szCs w:val="32"/>
        </w:rPr>
      </w:pPr>
      <w:r>
        <w:rPr>
          <w:rFonts w:cs="Arial"/>
          <w:b/>
          <w:bCs/>
          <w:sz w:val="32"/>
          <w:szCs w:val="32"/>
        </w:rPr>
        <w:t>Them</w:t>
      </w:r>
      <w:r w:rsidR="00E279B6">
        <w:rPr>
          <w:rFonts w:cs="Arial"/>
          <w:b/>
          <w:bCs/>
          <w:sz w:val="32"/>
          <w:szCs w:val="32"/>
        </w:rPr>
        <w:t>en</w:t>
      </w:r>
      <w:r>
        <w:rPr>
          <w:rFonts w:cs="Arial"/>
          <w:b/>
          <w:bCs/>
          <w:sz w:val="32"/>
          <w:szCs w:val="32"/>
        </w:rPr>
        <w:t>:</w:t>
      </w:r>
    </w:p>
    <w:p w14:paraId="6BC6A7C0" w14:textId="77777777" w:rsidR="00553D03" w:rsidRDefault="00553D03" w:rsidP="008B7E12">
      <w:pPr>
        <w:jc w:val="center"/>
        <w:rPr>
          <w:rFonts w:cs="Arial"/>
          <w:b/>
          <w:bCs/>
          <w:sz w:val="32"/>
          <w:szCs w:val="32"/>
        </w:rPr>
      </w:pPr>
    </w:p>
    <w:p w14:paraId="6595474E" w14:textId="0FB0AD02" w:rsidR="00553D03" w:rsidRPr="00523114" w:rsidRDefault="00553D03" w:rsidP="007079FE">
      <w:pPr>
        <w:rPr>
          <w:rFonts w:cs="Arial"/>
          <w:b/>
          <w:bCs/>
        </w:rPr>
      </w:pPr>
      <w:r w:rsidRPr="00523114">
        <w:rPr>
          <w:rFonts w:cs="Arial"/>
          <w:b/>
          <w:bCs/>
        </w:rPr>
        <w:t xml:space="preserve">Frau Dr Eva Hess </w:t>
      </w:r>
      <w:r w:rsidR="007079FE" w:rsidRPr="00523114">
        <w:rPr>
          <w:rFonts w:cs="Arial"/>
          <w:b/>
          <w:bCs/>
        </w:rPr>
        <w:t xml:space="preserve">neue </w:t>
      </w:r>
      <w:r w:rsidRPr="00523114">
        <w:rPr>
          <w:rFonts w:cs="Arial"/>
          <w:b/>
          <w:bCs/>
        </w:rPr>
        <w:t>Qualitätszirke</w:t>
      </w:r>
      <w:r w:rsidR="007079FE" w:rsidRPr="00523114">
        <w:rPr>
          <w:rFonts w:cs="Arial"/>
          <w:b/>
          <w:bCs/>
        </w:rPr>
        <w:t>lleiterin</w:t>
      </w:r>
    </w:p>
    <w:p w14:paraId="30137F03" w14:textId="6A31E17B" w:rsidR="00907480" w:rsidRDefault="00907480" w:rsidP="007079FE">
      <w:pPr>
        <w:rPr>
          <w:rFonts w:cs="Arial"/>
        </w:rPr>
      </w:pPr>
      <w:r w:rsidRPr="00AE5183">
        <w:rPr>
          <w:rFonts w:cs="Arial"/>
        </w:rPr>
        <w:t>Wie k</w:t>
      </w:r>
      <w:r w:rsidR="006D7CC0" w:rsidRPr="00AE5183">
        <w:rPr>
          <w:rFonts w:cs="Arial"/>
        </w:rPr>
        <w:t>ann das</w:t>
      </w:r>
      <w:r w:rsidR="0060523B" w:rsidRPr="00AE5183">
        <w:rPr>
          <w:rFonts w:cs="Arial"/>
        </w:rPr>
        <w:t xml:space="preserve"> </w:t>
      </w:r>
      <w:r w:rsidR="00F41439" w:rsidRPr="00AE5183">
        <w:rPr>
          <w:rFonts w:cs="Arial"/>
        </w:rPr>
        <w:t>Palliativnetzwerk weiter</w:t>
      </w:r>
      <w:r w:rsidR="0060523B" w:rsidRPr="00AE5183">
        <w:rPr>
          <w:rFonts w:cs="Arial"/>
        </w:rPr>
        <w:t xml:space="preserve"> </w:t>
      </w:r>
      <w:r w:rsidRPr="00AE5183">
        <w:rPr>
          <w:rFonts w:cs="Arial"/>
        </w:rPr>
        <w:t>ausgebaut werden</w:t>
      </w:r>
      <w:r w:rsidR="0060523B" w:rsidRPr="00AE5183">
        <w:rPr>
          <w:rFonts w:cs="Arial"/>
        </w:rPr>
        <w:t>?</w:t>
      </w:r>
    </w:p>
    <w:p w14:paraId="2F3E90E3" w14:textId="77777777" w:rsidR="00D4228D" w:rsidRDefault="00D4228D" w:rsidP="007079FE">
      <w:pPr>
        <w:rPr>
          <w:rFonts w:cs="Arial"/>
        </w:rPr>
      </w:pPr>
    </w:p>
    <w:p w14:paraId="2874F052" w14:textId="2F1E2436" w:rsidR="00CD452C" w:rsidRPr="00523114" w:rsidRDefault="00CD452C" w:rsidP="00CD452C">
      <w:pPr>
        <w:rPr>
          <w:b/>
          <w:bCs/>
        </w:rPr>
      </w:pPr>
      <w:r w:rsidRPr="00523114">
        <w:rPr>
          <w:b/>
          <w:bCs/>
        </w:rPr>
        <w:t xml:space="preserve">Möglichkeiten einer palliativen Intervention aus Sicht der </w:t>
      </w:r>
      <w:r w:rsidR="00F41439" w:rsidRPr="00523114">
        <w:rPr>
          <w:b/>
          <w:bCs/>
        </w:rPr>
        <w:t>Anästhesie.</w:t>
      </w:r>
    </w:p>
    <w:p w14:paraId="151D849B" w14:textId="77777777" w:rsidR="00CD452C" w:rsidRPr="00AE5183" w:rsidRDefault="00CD452C" w:rsidP="007079FE">
      <w:pPr>
        <w:rPr>
          <w:rFonts w:cs="Arial"/>
        </w:rPr>
      </w:pPr>
    </w:p>
    <w:p w14:paraId="73843019" w14:textId="73323DB4" w:rsidR="00F80F12" w:rsidRDefault="00F80F12" w:rsidP="00F80F12">
      <w:bookmarkStart w:id="0" w:name="_Hlk213837210"/>
      <w:r>
        <w:t xml:space="preserve">Herr PD Dr. med. habil. A. Ziebart ist seit Kurzem neuer Leiter der Abteilung für Anästhesiologie und Intensivmedizin am Klinikum Worms. In seiner Rolle bringt er nicht nur umfassende Erfahrungen aus der Anästhesie mit, sondern </w:t>
      </w:r>
      <w:r w:rsidR="00F41439">
        <w:t>hat auch</w:t>
      </w:r>
      <w:r>
        <w:t xml:space="preserve"> </w:t>
      </w:r>
      <w:r w:rsidR="00737580">
        <w:t xml:space="preserve">die Weiterbildung als </w:t>
      </w:r>
      <w:r>
        <w:t xml:space="preserve">Palliativmediziner. </w:t>
      </w:r>
    </w:p>
    <w:p w14:paraId="31362E16" w14:textId="61843F22" w:rsidR="00F80F12" w:rsidRDefault="00F80F12" w:rsidP="00F80F12">
      <w:r>
        <w:t xml:space="preserve">Durch eine </w:t>
      </w:r>
      <w:r w:rsidR="002F6EAD">
        <w:t>wirksame Vernetzung</w:t>
      </w:r>
      <w:r>
        <w:t xml:space="preserve"> zwischen Klinik und niedergelassenen Praxen können Synergien entstehen, die sowohl in der Akutversorgung als auch im palliativen Bereich von großem Vorteil sind. </w:t>
      </w:r>
    </w:p>
    <w:p w14:paraId="18334ED9" w14:textId="7FCCEBEF" w:rsidR="0001423B" w:rsidRPr="00AE5183" w:rsidRDefault="0001423B" w:rsidP="00582408">
      <w:pPr>
        <w:spacing w:after="160" w:line="278" w:lineRule="auto"/>
      </w:pPr>
    </w:p>
    <w:p w14:paraId="3522A273" w14:textId="7B9308D7" w:rsidR="00582408" w:rsidRDefault="00B95980" w:rsidP="008F2E42">
      <w:pPr>
        <w:spacing w:after="160" w:line="278" w:lineRule="auto"/>
      </w:pPr>
      <w:r>
        <w:t>Punkte bei der Bezirksärzteklammer sind beantragt.</w:t>
      </w:r>
    </w:p>
    <w:p w14:paraId="2088B75F" w14:textId="031F5431" w:rsidR="00A50F40" w:rsidRPr="00715949" w:rsidRDefault="00C07BD0" w:rsidP="008F2E42">
      <w:pPr>
        <w:spacing w:after="160" w:line="278" w:lineRule="auto"/>
      </w:pPr>
      <w:r>
        <w:t>Wir freuen uns auf Ihr Kommen</w:t>
      </w:r>
    </w:p>
    <w:bookmarkEnd w:id="0"/>
    <w:p w14:paraId="665E5326" w14:textId="77777777" w:rsidR="008F2E42" w:rsidRDefault="008F2E42" w:rsidP="008B7E12">
      <w:pPr>
        <w:jc w:val="center"/>
        <w:rPr>
          <w:rFonts w:cs="Arial"/>
          <w:b/>
          <w:bCs/>
          <w:sz w:val="32"/>
          <w:szCs w:val="32"/>
        </w:rPr>
      </w:pPr>
    </w:p>
    <w:p w14:paraId="40707849" w14:textId="769B8EEB" w:rsidR="008B7E12" w:rsidRPr="004B47D2" w:rsidRDefault="008F771E" w:rsidP="008B7E12">
      <w:pPr>
        <w:rPr>
          <w:rFonts w:ascii="Calibri" w:hAnsi="Calibri"/>
          <w:noProof/>
        </w:rPr>
      </w:pPr>
      <w:r>
        <w:rPr>
          <w:noProof/>
        </w:rPr>
        <w:t xml:space="preserve">Anmeldungen bitte an </w:t>
      </w:r>
      <w:r w:rsidR="003D2BAE">
        <w:rPr>
          <w:noProof/>
        </w:rPr>
        <w:t xml:space="preserve"> die organisatorische Leiterin</w:t>
      </w:r>
      <w:r w:rsidR="00820C66">
        <w:rPr>
          <w:noProof/>
        </w:rPr>
        <w:t xml:space="preserve"> Frau </w:t>
      </w:r>
      <w:r w:rsidR="003D2BAE">
        <w:rPr>
          <w:noProof/>
        </w:rPr>
        <w:t xml:space="preserve"> </w:t>
      </w:r>
      <w:r w:rsidR="00820C66">
        <w:rPr>
          <w:noProof/>
        </w:rPr>
        <w:t xml:space="preserve">Jutta Bingenheimer  </w:t>
      </w:r>
      <w:hyperlink r:id="rId6" w:history="1">
        <w:r w:rsidR="00820C66" w:rsidRPr="00394FC4">
          <w:rPr>
            <w:rStyle w:val="Hyperlink"/>
            <w:noProof/>
          </w:rPr>
          <w:t>mibeti@outlook.de</w:t>
        </w:r>
      </w:hyperlink>
      <w:r>
        <w:rPr>
          <w:noProof/>
        </w:rPr>
        <w:t xml:space="preserve"> </w:t>
      </w:r>
      <w:r w:rsidR="00342DAF">
        <w:rPr>
          <w:noProof/>
        </w:rPr>
        <w:t xml:space="preserve">  </w:t>
      </w:r>
    </w:p>
    <w:p w14:paraId="0B2CD048" w14:textId="6D9DC378" w:rsidR="000860EC" w:rsidRDefault="000860EC"/>
    <w:sectPr w:rsidR="000860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12"/>
    <w:rsid w:val="0001423B"/>
    <w:rsid w:val="00037B13"/>
    <w:rsid w:val="0005219E"/>
    <w:rsid w:val="000572DB"/>
    <w:rsid w:val="00067499"/>
    <w:rsid w:val="000767D6"/>
    <w:rsid w:val="00083846"/>
    <w:rsid w:val="000860EC"/>
    <w:rsid w:val="000C0980"/>
    <w:rsid w:val="000D46A7"/>
    <w:rsid w:val="00107211"/>
    <w:rsid w:val="00121B02"/>
    <w:rsid w:val="00121C15"/>
    <w:rsid w:val="00163719"/>
    <w:rsid w:val="00181B97"/>
    <w:rsid w:val="001B5986"/>
    <w:rsid w:val="001E6C1F"/>
    <w:rsid w:val="002157E6"/>
    <w:rsid w:val="00222AA3"/>
    <w:rsid w:val="00226AF8"/>
    <w:rsid w:val="00237D37"/>
    <w:rsid w:val="002625C6"/>
    <w:rsid w:val="00271F0C"/>
    <w:rsid w:val="0029130F"/>
    <w:rsid w:val="00296B6B"/>
    <w:rsid w:val="002D4F49"/>
    <w:rsid w:val="002F6EAD"/>
    <w:rsid w:val="00311EBF"/>
    <w:rsid w:val="00326049"/>
    <w:rsid w:val="00342DAF"/>
    <w:rsid w:val="00353868"/>
    <w:rsid w:val="003A2780"/>
    <w:rsid w:val="003B25A3"/>
    <w:rsid w:val="003C2BA9"/>
    <w:rsid w:val="003D2BAE"/>
    <w:rsid w:val="00431643"/>
    <w:rsid w:val="00436810"/>
    <w:rsid w:val="00437AA5"/>
    <w:rsid w:val="00491BB5"/>
    <w:rsid w:val="004B33A1"/>
    <w:rsid w:val="004B47D2"/>
    <w:rsid w:val="004C6F67"/>
    <w:rsid w:val="004C714E"/>
    <w:rsid w:val="004E03E0"/>
    <w:rsid w:val="00511E0D"/>
    <w:rsid w:val="00523114"/>
    <w:rsid w:val="00544C98"/>
    <w:rsid w:val="00550426"/>
    <w:rsid w:val="00553BB3"/>
    <w:rsid w:val="00553D03"/>
    <w:rsid w:val="0055762B"/>
    <w:rsid w:val="005644EB"/>
    <w:rsid w:val="00582408"/>
    <w:rsid w:val="005B357D"/>
    <w:rsid w:val="005D6EC1"/>
    <w:rsid w:val="0060523B"/>
    <w:rsid w:val="00692B59"/>
    <w:rsid w:val="006D7CC0"/>
    <w:rsid w:val="006E34ED"/>
    <w:rsid w:val="007079FE"/>
    <w:rsid w:val="00737580"/>
    <w:rsid w:val="00743FAE"/>
    <w:rsid w:val="00765D41"/>
    <w:rsid w:val="00776B09"/>
    <w:rsid w:val="00786F92"/>
    <w:rsid w:val="00795FD4"/>
    <w:rsid w:val="007A29C3"/>
    <w:rsid w:val="007C61B2"/>
    <w:rsid w:val="007E32A2"/>
    <w:rsid w:val="00820C66"/>
    <w:rsid w:val="00822BD5"/>
    <w:rsid w:val="008615F3"/>
    <w:rsid w:val="00872277"/>
    <w:rsid w:val="008B7E12"/>
    <w:rsid w:val="008D18F0"/>
    <w:rsid w:val="008F2E42"/>
    <w:rsid w:val="008F771E"/>
    <w:rsid w:val="009025CB"/>
    <w:rsid w:val="00907480"/>
    <w:rsid w:val="009308BF"/>
    <w:rsid w:val="00930E32"/>
    <w:rsid w:val="0093315A"/>
    <w:rsid w:val="00936A58"/>
    <w:rsid w:val="0094270F"/>
    <w:rsid w:val="009432D5"/>
    <w:rsid w:val="00964EAE"/>
    <w:rsid w:val="009725A1"/>
    <w:rsid w:val="009968D4"/>
    <w:rsid w:val="009A75CC"/>
    <w:rsid w:val="009B6148"/>
    <w:rsid w:val="009C05B6"/>
    <w:rsid w:val="009D5ADB"/>
    <w:rsid w:val="009D6C67"/>
    <w:rsid w:val="009E3940"/>
    <w:rsid w:val="009E3D23"/>
    <w:rsid w:val="00A0531C"/>
    <w:rsid w:val="00A24266"/>
    <w:rsid w:val="00A42E90"/>
    <w:rsid w:val="00A50F40"/>
    <w:rsid w:val="00A6284B"/>
    <w:rsid w:val="00A73716"/>
    <w:rsid w:val="00AA7A72"/>
    <w:rsid w:val="00AD1F28"/>
    <w:rsid w:val="00AE5183"/>
    <w:rsid w:val="00B23118"/>
    <w:rsid w:val="00B23E68"/>
    <w:rsid w:val="00B43B3F"/>
    <w:rsid w:val="00B44E86"/>
    <w:rsid w:val="00B95980"/>
    <w:rsid w:val="00BA3AF8"/>
    <w:rsid w:val="00BD1B80"/>
    <w:rsid w:val="00BF618E"/>
    <w:rsid w:val="00BF6AE0"/>
    <w:rsid w:val="00C07BD0"/>
    <w:rsid w:val="00C33D35"/>
    <w:rsid w:val="00C478A1"/>
    <w:rsid w:val="00C849B6"/>
    <w:rsid w:val="00CA483C"/>
    <w:rsid w:val="00CC56FF"/>
    <w:rsid w:val="00CD452C"/>
    <w:rsid w:val="00CF14D7"/>
    <w:rsid w:val="00D2556C"/>
    <w:rsid w:val="00D4228D"/>
    <w:rsid w:val="00D8246F"/>
    <w:rsid w:val="00DB53FC"/>
    <w:rsid w:val="00DB7BE0"/>
    <w:rsid w:val="00DF39DA"/>
    <w:rsid w:val="00E279B6"/>
    <w:rsid w:val="00E30F86"/>
    <w:rsid w:val="00E54780"/>
    <w:rsid w:val="00E60AD3"/>
    <w:rsid w:val="00ED210B"/>
    <w:rsid w:val="00EF0B06"/>
    <w:rsid w:val="00F33DEC"/>
    <w:rsid w:val="00F41439"/>
    <w:rsid w:val="00F5325E"/>
    <w:rsid w:val="00F54422"/>
    <w:rsid w:val="00F631B9"/>
    <w:rsid w:val="00F80F12"/>
    <w:rsid w:val="00F92096"/>
    <w:rsid w:val="00FC7B2E"/>
    <w:rsid w:val="00FE5A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CE41"/>
  <w15:chartTrackingRefBased/>
  <w15:docId w15:val="{7532A8F3-C61F-4C22-AA88-2EC3D062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7E12"/>
    <w:pPr>
      <w:spacing w:after="0" w:line="240" w:lineRule="auto"/>
    </w:pPr>
    <w:rPr>
      <w:rFonts w:ascii="Arial" w:eastAsia="Times New Roman" w:hAnsi="Arial" w:cs="Times New Roman"/>
      <w:kern w:val="0"/>
      <w:lang w:eastAsia="de-DE"/>
      <w14:ligatures w14:val="none"/>
    </w:rPr>
  </w:style>
  <w:style w:type="paragraph" w:styleId="berschrift1">
    <w:name w:val="heading 1"/>
    <w:basedOn w:val="Standard"/>
    <w:next w:val="Standard"/>
    <w:link w:val="berschrift1Zchn"/>
    <w:uiPriority w:val="9"/>
    <w:qFormat/>
    <w:rsid w:val="008B7E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8B7E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8B7E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8B7E1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8B7E1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8B7E1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8B7E1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8B7E1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8B7E1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7E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7E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7E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7E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7E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7E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7E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7E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7E12"/>
    <w:rPr>
      <w:rFonts w:eastAsiaTheme="majorEastAsia" w:cstheme="majorBidi"/>
      <w:color w:val="272727" w:themeColor="text1" w:themeTint="D8"/>
    </w:rPr>
  </w:style>
  <w:style w:type="paragraph" w:styleId="Titel">
    <w:name w:val="Title"/>
    <w:basedOn w:val="Standard"/>
    <w:next w:val="Standard"/>
    <w:link w:val="TitelZchn"/>
    <w:uiPriority w:val="10"/>
    <w:qFormat/>
    <w:rsid w:val="008B7E1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8B7E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7E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8B7E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7E1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8B7E12"/>
    <w:rPr>
      <w:i/>
      <w:iCs/>
      <w:color w:val="404040" w:themeColor="text1" w:themeTint="BF"/>
    </w:rPr>
  </w:style>
  <w:style w:type="paragraph" w:styleId="Listenabsatz">
    <w:name w:val="List Paragraph"/>
    <w:basedOn w:val="Standard"/>
    <w:uiPriority w:val="34"/>
    <w:qFormat/>
    <w:rsid w:val="008B7E1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8B7E12"/>
    <w:rPr>
      <w:i/>
      <w:iCs/>
      <w:color w:val="0F4761" w:themeColor="accent1" w:themeShade="BF"/>
    </w:rPr>
  </w:style>
  <w:style w:type="paragraph" w:styleId="IntensivesZitat">
    <w:name w:val="Intense Quote"/>
    <w:basedOn w:val="Standard"/>
    <w:next w:val="Standard"/>
    <w:link w:val="IntensivesZitatZchn"/>
    <w:uiPriority w:val="30"/>
    <w:qFormat/>
    <w:rsid w:val="008B7E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8B7E12"/>
    <w:rPr>
      <w:i/>
      <w:iCs/>
      <w:color w:val="0F4761" w:themeColor="accent1" w:themeShade="BF"/>
    </w:rPr>
  </w:style>
  <w:style w:type="character" w:styleId="IntensiverVerweis">
    <w:name w:val="Intense Reference"/>
    <w:basedOn w:val="Absatz-Standardschriftart"/>
    <w:uiPriority w:val="32"/>
    <w:qFormat/>
    <w:rsid w:val="008B7E12"/>
    <w:rPr>
      <w:b/>
      <w:bCs/>
      <w:smallCaps/>
      <w:color w:val="0F4761" w:themeColor="accent1" w:themeShade="BF"/>
      <w:spacing w:val="5"/>
    </w:rPr>
  </w:style>
  <w:style w:type="character" w:styleId="Hyperlink">
    <w:name w:val="Hyperlink"/>
    <w:rsid w:val="008B7E12"/>
    <w:rPr>
      <w:color w:val="0000FF"/>
      <w:u w:val="single"/>
    </w:rPr>
  </w:style>
  <w:style w:type="character" w:styleId="NichtaufgelsteErwhnung">
    <w:name w:val="Unresolved Mention"/>
    <w:basedOn w:val="Absatz-Standardschriftart"/>
    <w:uiPriority w:val="99"/>
    <w:semiHidden/>
    <w:unhideWhenUsed/>
    <w:rsid w:val="008F7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beti@outlook.de"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946</Characters>
  <Application>Microsoft Office Word</Application>
  <DocSecurity>0</DocSecurity>
  <Lines>45</Lines>
  <Paragraphs>18</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Bingenheimer</dc:creator>
  <cp:keywords/>
  <dc:description/>
  <cp:lastModifiedBy>Jutta Bingenheimer</cp:lastModifiedBy>
  <cp:revision>39</cp:revision>
  <cp:lastPrinted>2025-11-30T18:29:00Z</cp:lastPrinted>
  <dcterms:created xsi:type="dcterms:W3CDTF">2026-01-27T10:28:00Z</dcterms:created>
  <dcterms:modified xsi:type="dcterms:W3CDTF">2026-04-06T19:33:00Z</dcterms:modified>
</cp:coreProperties>
</file>