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6DCAD" w14:textId="62336C7B" w:rsidR="004D2B88" w:rsidRPr="00D424FA" w:rsidRDefault="00157851" w:rsidP="00157851">
      <w:pPr>
        <w:pStyle w:val="DGUVMinimalabsatz"/>
        <w:ind w:hanging="1418"/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354BD18" wp14:editId="1C1D7E27">
            <wp:simplePos x="0" y="0"/>
            <wp:positionH relativeFrom="column">
              <wp:posOffset>-900430</wp:posOffset>
            </wp:positionH>
            <wp:positionV relativeFrom="paragraph">
              <wp:posOffset>448945</wp:posOffset>
            </wp:positionV>
            <wp:extent cx="7543800" cy="1371907"/>
            <wp:effectExtent l="0" t="0" r="0" b="0"/>
            <wp:wrapNone/>
            <wp:docPr id="115650235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3719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424FA" w:rsidRPr="00D424FA">
        <w:rPr>
          <w:noProof/>
        </w:rPr>
        <w:drawing>
          <wp:anchor distT="0" distB="0" distL="114300" distR="114300" simplePos="0" relativeHeight="251658240" behindDoc="0" locked="1" layoutInCell="1" allowOverlap="1" wp14:anchorId="7598DB2A" wp14:editId="4E627A24">
            <wp:simplePos x="0" y="0"/>
            <wp:positionH relativeFrom="page">
              <wp:posOffset>2724150</wp:posOffset>
            </wp:positionH>
            <wp:positionV relativeFrom="page">
              <wp:posOffset>259715</wp:posOffset>
            </wp:positionV>
            <wp:extent cx="1801495" cy="548005"/>
            <wp:effectExtent l="0" t="0" r="8255" b="4445"/>
            <wp:wrapNone/>
            <wp:docPr id="1352292156" name="shp_Logo_DGUV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292156" name="shp_Logo_DGUV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01495" cy="548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4F605F" w14:textId="2EE1A45D" w:rsidR="00157851" w:rsidRDefault="00157851" w:rsidP="00157851">
      <w:pPr>
        <w:jc w:val="center"/>
        <w:rPr>
          <w:sz w:val="28"/>
          <w:szCs w:val="28"/>
        </w:rPr>
      </w:pPr>
    </w:p>
    <w:p w14:paraId="2A3CAF9E" w14:textId="20CC07AE" w:rsidR="008F347C" w:rsidRPr="00157851" w:rsidRDefault="00144C26" w:rsidP="00D424FA">
      <w:pPr>
        <w:jc w:val="center"/>
        <w:rPr>
          <w:b/>
          <w:bCs/>
          <w:color w:val="FFFFFF" w:themeColor="background1"/>
          <w:sz w:val="32"/>
          <w:szCs w:val="32"/>
        </w:rPr>
      </w:pPr>
      <w:r w:rsidRPr="00157851">
        <w:rPr>
          <w:b/>
          <w:bCs/>
          <w:color w:val="FFFFFF" w:themeColor="background1"/>
          <w:sz w:val="32"/>
          <w:szCs w:val="32"/>
        </w:rPr>
        <w:t>Fortbildungsveranstaltung für Durchgangsärzte und Durchgangsärztinnen zu den Themen</w:t>
      </w:r>
      <w:r w:rsidR="00D424FA" w:rsidRPr="00157851">
        <w:rPr>
          <w:b/>
          <w:bCs/>
          <w:color w:val="FFFFFF" w:themeColor="background1"/>
          <w:sz w:val="32"/>
          <w:szCs w:val="32"/>
        </w:rPr>
        <w:t xml:space="preserve"> Kindertrauma</w:t>
      </w:r>
      <w:r w:rsidRPr="00157851">
        <w:rPr>
          <w:b/>
          <w:bCs/>
          <w:color w:val="FFFFFF" w:themeColor="background1"/>
          <w:sz w:val="32"/>
          <w:szCs w:val="32"/>
        </w:rPr>
        <w:t>tologie und Reha-Medizin/ Reha-Management am</w:t>
      </w:r>
      <w:r w:rsidR="00D424FA" w:rsidRPr="00157851">
        <w:rPr>
          <w:b/>
          <w:bCs/>
          <w:color w:val="FFFFFF" w:themeColor="background1"/>
          <w:sz w:val="32"/>
          <w:szCs w:val="32"/>
        </w:rPr>
        <w:t xml:space="preserve"> Samstag, den 10.10.2026</w:t>
      </w:r>
    </w:p>
    <w:p w14:paraId="703D1A01" w14:textId="77777777" w:rsidR="00157851" w:rsidRDefault="00157851" w:rsidP="00157851">
      <w:pPr>
        <w:spacing w:after="0"/>
        <w:jc w:val="center"/>
        <w:rPr>
          <w:sz w:val="28"/>
          <w:szCs w:val="28"/>
        </w:rPr>
      </w:pPr>
    </w:p>
    <w:p w14:paraId="5A1260FE" w14:textId="77777777" w:rsidR="001D6BA2" w:rsidRDefault="001D6BA2" w:rsidP="00157851">
      <w:pPr>
        <w:spacing w:after="0"/>
        <w:jc w:val="center"/>
        <w:rPr>
          <w:sz w:val="28"/>
          <w:szCs w:val="28"/>
        </w:rPr>
      </w:pPr>
    </w:p>
    <w:p w14:paraId="3C08779F" w14:textId="5424D89C" w:rsidR="00D424FA" w:rsidRPr="001D6BA2" w:rsidRDefault="00157851" w:rsidP="00157851">
      <w:pPr>
        <w:spacing w:after="0"/>
        <w:jc w:val="center"/>
        <w:rPr>
          <w:b/>
          <w:bCs/>
          <w:sz w:val="28"/>
          <w:szCs w:val="28"/>
        </w:rPr>
      </w:pPr>
      <w:r w:rsidRPr="001D6BA2">
        <w:rPr>
          <w:b/>
          <w:bCs/>
          <w:sz w:val="28"/>
          <w:szCs w:val="28"/>
        </w:rPr>
        <w:t xml:space="preserve">BG </w:t>
      </w:r>
      <w:r w:rsidR="00D72E64">
        <w:rPr>
          <w:b/>
          <w:bCs/>
          <w:sz w:val="28"/>
          <w:szCs w:val="28"/>
        </w:rPr>
        <w:t>Klinik</w:t>
      </w:r>
      <w:r w:rsidR="00D72E64" w:rsidRPr="001D6BA2">
        <w:rPr>
          <w:b/>
          <w:bCs/>
          <w:sz w:val="28"/>
          <w:szCs w:val="28"/>
        </w:rPr>
        <w:t xml:space="preserve"> </w:t>
      </w:r>
      <w:r w:rsidRPr="001D6BA2">
        <w:rPr>
          <w:b/>
          <w:bCs/>
          <w:sz w:val="28"/>
          <w:szCs w:val="28"/>
        </w:rPr>
        <w:t>Ludwigshafen</w:t>
      </w:r>
    </w:p>
    <w:p w14:paraId="2EE11ED2" w14:textId="325C78BD" w:rsidR="00157851" w:rsidRDefault="00157851" w:rsidP="00157851">
      <w:pPr>
        <w:spacing w:after="0"/>
        <w:jc w:val="center"/>
        <w:rPr>
          <w:sz w:val="28"/>
          <w:szCs w:val="28"/>
        </w:rPr>
      </w:pPr>
      <w:r w:rsidRPr="001D6BA2">
        <w:rPr>
          <w:b/>
          <w:bCs/>
          <w:sz w:val="28"/>
          <w:szCs w:val="28"/>
        </w:rPr>
        <w:t>Ludwig-Guttmann-Str. 13, 67071 Ludwigshafen</w:t>
      </w:r>
    </w:p>
    <w:p w14:paraId="05EBC208" w14:textId="64D53125" w:rsidR="00157851" w:rsidRDefault="00157851" w:rsidP="00157851">
      <w:pPr>
        <w:spacing w:after="0"/>
        <w:jc w:val="center"/>
        <w:rPr>
          <w:sz w:val="28"/>
          <w:szCs w:val="28"/>
        </w:rPr>
      </w:pPr>
    </w:p>
    <w:p w14:paraId="3BE99057" w14:textId="3C305791" w:rsidR="00D424FA" w:rsidRDefault="00157851" w:rsidP="00157851">
      <w:pPr>
        <w:jc w:val="center"/>
        <w:rPr>
          <w:b/>
          <w:bCs/>
          <w:sz w:val="24"/>
          <w:szCs w:val="24"/>
        </w:rPr>
      </w:pPr>
      <w:r w:rsidRPr="00157851">
        <w:rPr>
          <w:b/>
          <w:bCs/>
          <w:sz w:val="24"/>
          <w:szCs w:val="24"/>
        </w:rPr>
        <w:t>Tagungsprogramm</w:t>
      </w:r>
      <w:r>
        <w:rPr>
          <w:b/>
          <w:bCs/>
          <w:sz w:val="24"/>
          <w:szCs w:val="24"/>
        </w:rPr>
        <w:t xml:space="preserve"> 10.10.2026</w:t>
      </w:r>
    </w:p>
    <w:p w14:paraId="58FF528E" w14:textId="23454A24" w:rsidR="00157851" w:rsidRPr="0096372F" w:rsidRDefault="00157851" w:rsidP="009A77CD">
      <w:pPr>
        <w:ind w:left="1418" w:hanging="1418"/>
      </w:pPr>
      <w:r w:rsidRPr="0096372F">
        <w:t>08</w:t>
      </w:r>
      <w:r w:rsidR="00DC0C66" w:rsidRPr="0096372F">
        <w:t>:</w:t>
      </w:r>
      <w:r w:rsidRPr="0096372F">
        <w:t xml:space="preserve">00 Uhr </w:t>
      </w:r>
      <w:r w:rsidRPr="0096372F">
        <w:tab/>
        <w:t>Registrierung Teil 1</w:t>
      </w:r>
      <w:r w:rsidR="009A77CD" w:rsidRPr="0096372F">
        <w:t>:</w:t>
      </w:r>
      <w:r w:rsidR="0096372F" w:rsidRPr="0096372F">
        <w:t xml:space="preserve"> </w:t>
      </w:r>
      <w:r w:rsidRPr="0096372F">
        <w:rPr>
          <w:b/>
          <w:bCs/>
        </w:rPr>
        <w:t>Kindertraumatologie</w:t>
      </w:r>
      <w:r w:rsidR="001D6BA2" w:rsidRPr="0096372F">
        <w:t xml:space="preserve"> (Vorsitz: Stefan Studier-Fischer)</w:t>
      </w:r>
    </w:p>
    <w:p w14:paraId="16B6EDAE" w14:textId="15458EF3" w:rsidR="001D6BA2" w:rsidRPr="0096372F" w:rsidRDefault="001D6BA2" w:rsidP="00157851">
      <w:r w:rsidRPr="0096372F">
        <w:t>08:30 Uhr</w:t>
      </w:r>
      <w:r w:rsidRPr="0096372F">
        <w:tab/>
        <w:t>Begrüßung</w:t>
      </w:r>
    </w:p>
    <w:p w14:paraId="2FC326A2" w14:textId="79E56E31" w:rsidR="00157851" w:rsidRPr="0096372F" w:rsidRDefault="000D10AC" w:rsidP="00157851">
      <w:r w:rsidRPr="0096372F">
        <w:t>08</w:t>
      </w:r>
      <w:r w:rsidR="00DC0C66" w:rsidRPr="0096372F">
        <w:t>:</w:t>
      </w:r>
      <w:r w:rsidR="000D2B33" w:rsidRPr="0096372F">
        <w:t>45</w:t>
      </w:r>
      <w:r w:rsidR="00DC0C66" w:rsidRPr="0096372F">
        <w:t xml:space="preserve"> </w:t>
      </w:r>
      <w:r w:rsidRPr="0096372F">
        <w:t xml:space="preserve">Uhr </w:t>
      </w:r>
      <w:r w:rsidRPr="0096372F">
        <w:tab/>
      </w:r>
      <w:r w:rsidR="00157851" w:rsidRPr="0096372F">
        <w:t>Verbrennung bei Kindern – State of the Art</w:t>
      </w:r>
      <w:r w:rsidRPr="0096372F">
        <w:t xml:space="preserve"> (</w:t>
      </w:r>
      <w:r w:rsidR="00157851" w:rsidRPr="0096372F">
        <w:t>Alen Palackic</w:t>
      </w:r>
      <w:r w:rsidRPr="0096372F">
        <w:t>)</w:t>
      </w:r>
    </w:p>
    <w:p w14:paraId="64E1EE0B" w14:textId="7C34A1AF" w:rsidR="00157851" w:rsidRPr="0096372F" w:rsidRDefault="000D10AC" w:rsidP="00157851">
      <w:r w:rsidRPr="0096372F">
        <w:t>0</w:t>
      </w:r>
      <w:r w:rsidR="000D2B33" w:rsidRPr="0096372F">
        <w:t>9</w:t>
      </w:r>
      <w:r w:rsidR="00DC0C66" w:rsidRPr="0096372F">
        <w:t>:</w:t>
      </w:r>
      <w:r w:rsidR="00CC5C18" w:rsidRPr="0096372F">
        <w:t>15</w:t>
      </w:r>
      <w:r w:rsidRPr="0096372F">
        <w:t xml:space="preserve"> Uhr </w:t>
      </w:r>
      <w:r w:rsidRPr="0096372F">
        <w:tab/>
      </w:r>
      <w:r w:rsidR="005F6CFC" w:rsidRPr="0096372F">
        <w:t xml:space="preserve">Battered Child - </w:t>
      </w:r>
      <w:r w:rsidRPr="0096372F">
        <w:t>(</w:t>
      </w:r>
      <w:r w:rsidR="005F6CFC" w:rsidRPr="0096372F">
        <w:t>Daniel Scheidet</w:t>
      </w:r>
      <w:r w:rsidRPr="0096372F">
        <w:t>)</w:t>
      </w:r>
    </w:p>
    <w:p w14:paraId="2E083A84" w14:textId="605A94DC" w:rsidR="00157851" w:rsidRPr="0096372F" w:rsidRDefault="000D10AC" w:rsidP="00157851">
      <w:r w:rsidRPr="0096372F">
        <w:t>09:</w:t>
      </w:r>
      <w:r w:rsidR="00CC5C18" w:rsidRPr="0096372F">
        <w:t>45</w:t>
      </w:r>
      <w:r w:rsidRPr="0096372F">
        <w:t xml:space="preserve"> Uhr</w:t>
      </w:r>
      <w:r w:rsidRPr="0096372F">
        <w:tab/>
      </w:r>
      <w:r w:rsidR="00157851" w:rsidRPr="0096372F">
        <w:t xml:space="preserve">Radiuskopffraktur/proximaler Unterarm </w:t>
      </w:r>
      <w:r w:rsidRPr="0096372F">
        <w:t>(</w:t>
      </w:r>
      <w:r w:rsidR="00157851" w:rsidRPr="0096372F">
        <w:t>Stefan Studier-Fischer</w:t>
      </w:r>
      <w:r w:rsidRPr="0096372F">
        <w:t>)</w:t>
      </w:r>
    </w:p>
    <w:p w14:paraId="2F773990" w14:textId="77777777" w:rsidR="003B6B83" w:rsidRPr="0096372F" w:rsidRDefault="003B6B83" w:rsidP="00157851">
      <w:r w:rsidRPr="0096372F">
        <w:t>10:15 Uhr</w:t>
      </w:r>
      <w:r w:rsidRPr="0096372F">
        <w:tab/>
        <w:t>Pause</w:t>
      </w:r>
    </w:p>
    <w:p w14:paraId="4681BA7A" w14:textId="49AD679E" w:rsidR="00157851" w:rsidRPr="0096372F" w:rsidRDefault="00CC5C18" w:rsidP="00157851">
      <w:r w:rsidRPr="0096372F">
        <w:t>10</w:t>
      </w:r>
      <w:r w:rsidR="000D10AC" w:rsidRPr="0096372F">
        <w:t>:</w:t>
      </w:r>
      <w:r w:rsidR="003B6B83" w:rsidRPr="0096372F">
        <w:t>30</w:t>
      </w:r>
      <w:r w:rsidR="000D10AC" w:rsidRPr="0096372F">
        <w:t xml:space="preserve"> Uhr</w:t>
      </w:r>
      <w:r w:rsidR="000D10AC" w:rsidRPr="0096372F">
        <w:tab/>
      </w:r>
      <w:r w:rsidR="00157851" w:rsidRPr="0096372F">
        <w:t xml:space="preserve">Wirbelsäulenverletzungen </w:t>
      </w:r>
      <w:r w:rsidR="000D10AC" w:rsidRPr="0096372F">
        <w:t>(</w:t>
      </w:r>
      <w:r w:rsidR="00157851" w:rsidRPr="0096372F">
        <w:t>David Mundinger</w:t>
      </w:r>
      <w:r w:rsidR="000D10AC" w:rsidRPr="0096372F">
        <w:t>)</w:t>
      </w:r>
    </w:p>
    <w:p w14:paraId="7BFA61CE" w14:textId="39387A90" w:rsidR="00157851" w:rsidRPr="0096372F" w:rsidRDefault="00CC5C18" w:rsidP="00157851">
      <w:r w:rsidRPr="0096372F">
        <w:t>1</w:t>
      </w:r>
      <w:r w:rsidR="003B6B83" w:rsidRPr="0096372F">
        <w:t>1:00</w:t>
      </w:r>
      <w:r w:rsidR="000D10AC" w:rsidRPr="0096372F">
        <w:t xml:space="preserve"> Uhr</w:t>
      </w:r>
      <w:r w:rsidR="000D10AC" w:rsidRPr="0096372F">
        <w:tab/>
      </w:r>
      <w:r w:rsidR="00157851" w:rsidRPr="0096372F">
        <w:t>Sportverletzungen Kontaktsport/Eishockey</w:t>
      </w:r>
      <w:r w:rsidR="000D10AC" w:rsidRPr="0096372F">
        <w:t xml:space="preserve"> (</w:t>
      </w:r>
      <w:r w:rsidR="00157851" w:rsidRPr="0096372F">
        <w:t>Michael Wieser</w:t>
      </w:r>
      <w:r w:rsidR="000D10AC" w:rsidRPr="0096372F">
        <w:t>)</w:t>
      </w:r>
    </w:p>
    <w:p w14:paraId="0D56FCDE" w14:textId="2BB1E624" w:rsidR="00157851" w:rsidRPr="0096372F" w:rsidRDefault="000D2B33" w:rsidP="00157851">
      <w:r w:rsidRPr="0096372F">
        <w:t>1</w:t>
      </w:r>
      <w:r w:rsidR="00CC5C18" w:rsidRPr="0096372F">
        <w:t>1:</w:t>
      </w:r>
      <w:r w:rsidR="003B6B83" w:rsidRPr="0096372F">
        <w:t>30</w:t>
      </w:r>
      <w:r w:rsidR="000D10AC" w:rsidRPr="0096372F">
        <w:t xml:space="preserve"> Uhr </w:t>
      </w:r>
      <w:r w:rsidR="000D10AC" w:rsidRPr="0096372F">
        <w:tab/>
      </w:r>
      <w:r w:rsidR="00157851" w:rsidRPr="0096372F">
        <w:t>Kreuzbandverletzungen/Meniskusverletzungen</w:t>
      </w:r>
      <w:r w:rsidR="000D10AC" w:rsidRPr="0096372F">
        <w:t xml:space="preserve"> (</w:t>
      </w:r>
      <w:r w:rsidR="00A71FDC">
        <w:t xml:space="preserve">Patrick </w:t>
      </w:r>
      <w:r w:rsidR="00157851" w:rsidRPr="0096372F">
        <w:t>Zarembo</w:t>
      </w:r>
      <w:r w:rsidR="00D72E64" w:rsidRPr="0096372F">
        <w:t>w</w:t>
      </w:r>
      <w:r w:rsidR="00157851" w:rsidRPr="0096372F">
        <w:t>icz</w:t>
      </w:r>
      <w:r w:rsidR="000D10AC" w:rsidRPr="0096372F">
        <w:t>)</w:t>
      </w:r>
    </w:p>
    <w:p w14:paraId="016E4280" w14:textId="2D8DF56F" w:rsidR="00157851" w:rsidRPr="0096372F" w:rsidRDefault="000D10AC" w:rsidP="00157851">
      <w:r w:rsidRPr="0096372F">
        <w:t>1</w:t>
      </w:r>
      <w:r w:rsidR="003B6B83" w:rsidRPr="0096372F">
        <w:t>2:00</w:t>
      </w:r>
      <w:r w:rsidRPr="0096372F">
        <w:t xml:space="preserve"> Uhr</w:t>
      </w:r>
      <w:r w:rsidRPr="0096372F">
        <w:tab/>
      </w:r>
      <w:r w:rsidR="00157851" w:rsidRPr="0096372F">
        <w:t>SHT – Aktuelles und leitliniengerechte Behandlung</w:t>
      </w:r>
      <w:r w:rsidRPr="0096372F">
        <w:t xml:space="preserve"> (</w:t>
      </w:r>
      <w:r w:rsidR="00157851" w:rsidRPr="0096372F">
        <w:t>Mirko Arp</w:t>
      </w:r>
      <w:r w:rsidRPr="0096372F">
        <w:t>)</w:t>
      </w:r>
    </w:p>
    <w:p w14:paraId="7B908C78" w14:textId="17EC3528" w:rsidR="000D10AC" w:rsidRPr="0096372F" w:rsidRDefault="000D10AC" w:rsidP="004E47EC">
      <w:r w:rsidRPr="0096372F">
        <w:t>1</w:t>
      </w:r>
      <w:r w:rsidR="00CC5C18" w:rsidRPr="0096372F">
        <w:t>2:</w:t>
      </w:r>
      <w:r w:rsidR="003B6B83" w:rsidRPr="0096372F">
        <w:t>30</w:t>
      </w:r>
      <w:r w:rsidRPr="0096372F">
        <w:t xml:space="preserve"> Uhr</w:t>
      </w:r>
      <w:r w:rsidRPr="0096372F">
        <w:tab/>
      </w:r>
      <w:r w:rsidR="00157851" w:rsidRPr="0096372F">
        <w:t>Stellenwert der Sonografie, wie oft Röntgen</w:t>
      </w:r>
      <w:r w:rsidRPr="0096372F">
        <w:t xml:space="preserve"> (</w:t>
      </w:r>
      <w:r w:rsidR="00157851" w:rsidRPr="0096372F">
        <w:t>Tilmann Rückauer</w:t>
      </w:r>
      <w:r w:rsidRPr="0096372F">
        <w:t>)</w:t>
      </w:r>
    </w:p>
    <w:p w14:paraId="766E912E" w14:textId="77777777" w:rsidR="0096372F" w:rsidRDefault="0096372F" w:rsidP="00EF6D63">
      <w:pPr>
        <w:spacing w:after="0"/>
      </w:pPr>
    </w:p>
    <w:p w14:paraId="330A44A8" w14:textId="3A3DF862" w:rsidR="001D6BA2" w:rsidRPr="0096372F" w:rsidRDefault="000D10AC" w:rsidP="00EF6D63">
      <w:pPr>
        <w:spacing w:after="0"/>
      </w:pPr>
      <w:r w:rsidRPr="0096372F">
        <w:t xml:space="preserve">13:00 Uhr </w:t>
      </w:r>
      <w:r w:rsidR="00EF6D63" w:rsidRPr="0096372F">
        <w:tab/>
      </w:r>
      <w:r w:rsidRPr="0096372F">
        <w:t>Mittagspause</w:t>
      </w:r>
      <w:r w:rsidR="00450992" w:rsidRPr="0096372F">
        <w:t xml:space="preserve"> und Registrierung Teil 2</w:t>
      </w:r>
      <w:r w:rsidR="001D6BA2" w:rsidRPr="0096372F">
        <w:t>:</w:t>
      </w:r>
    </w:p>
    <w:p w14:paraId="06E32202" w14:textId="208C25F7" w:rsidR="009A77CD" w:rsidRPr="0096372F" w:rsidRDefault="00450992" w:rsidP="009A77CD">
      <w:pPr>
        <w:ind w:left="1418"/>
      </w:pPr>
      <w:r w:rsidRPr="0096372F">
        <w:rPr>
          <w:b/>
          <w:bCs/>
        </w:rPr>
        <w:t>Reha-Management/Reha-Medizin</w:t>
      </w:r>
      <w:r w:rsidR="001D6BA2" w:rsidRPr="0096372F">
        <w:t xml:space="preserve"> (Vorsitz: Farid Pouralikhan</w:t>
      </w:r>
      <w:r w:rsidR="00DC0C66" w:rsidRPr="0096372F">
        <w:t>)</w:t>
      </w:r>
    </w:p>
    <w:p w14:paraId="1AB6E991" w14:textId="4F21060E" w:rsidR="00450992" w:rsidRPr="0096372F" w:rsidRDefault="00450992" w:rsidP="00450992">
      <w:pPr>
        <w:ind w:left="1418" w:hanging="1418"/>
      </w:pPr>
      <w:r w:rsidRPr="0096372F">
        <w:t>13:45 Uhr</w:t>
      </w:r>
      <w:r w:rsidRPr="0096372F">
        <w:tab/>
        <w:t>Einmal D-Arzt und zurück – Perspektivwechsel zwischen Niederlassung und              Rehabilitation (Andreas Kuhn)</w:t>
      </w:r>
    </w:p>
    <w:p w14:paraId="0F53F4CD" w14:textId="6F186058" w:rsidR="009A77CD" w:rsidRPr="0096372F" w:rsidRDefault="00450992" w:rsidP="009A77CD">
      <w:pPr>
        <w:ind w:left="1418" w:hanging="1418"/>
      </w:pPr>
      <w:r w:rsidRPr="0096372F">
        <w:t>14:</w:t>
      </w:r>
      <w:r w:rsidR="00CC5C18" w:rsidRPr="0096372F">
        <w:t>15</w:t>
      </w:r>
      <w:r w:rsidRPr="0096372F">
        <w:t xml:space="preserve"> Uhr</w:t>
      </w:r>
      <w:r w:rsidRPr="0096372F">
        <w:tab/>
        <w:t>Moderne ambulante Therapieangebote: Rehasport, ITT, ABMR, Kollegs</w:t>
      </w:r>
      <w:r w:rsidR="009A77CD" w:rsidRPr="0096372F">
        <w:t xml:space="preserve"> </w:t>
      </w:r>
      <w:r w:rsidR="00A71FDC">
        <w:br/>
      </w:r>
      <w:r w:rsidRPr="0096372F">
        <w:t>(Annina Vi</w:t>
      </w:r>
      <w:r w:rsidR="0096372F" w:rsidRPr="0096372F">
        <w:t>eß</w:t>
      </w:r>
      <w:r w:rsidRPr="0096372F">
        <w:t>)</w:t>
      </w:r>
    </w:p>
    <w:p w14:paraId="3A41A09F" w14:textId="77777777" w:rsidR="0096372F" w:rsidRPr="0096372F" w:rsidRDefault="00450992" w:rsidP="0096372F">
      <w:pPr>
        <w:ind w:left="1418" w:hanging="1418"/>
      </w:pPr>
      <w:r w:rsidRPr="0096372F">
        <w:t>14</w:t>
      </w:r>
      <w:r w:rsidR="00DC0C66" w:rsidRPr="0096372F">
        <w:t>:</w:t>
      </w:r>
      <w:r w:rsidR="00CC5C18" w:rsidRPr="0096372F">
        <w:t>45</w:t>
      </w:r>
      <w:r w:rsidRPr="0096372F">
        <w:t xml:space="preserve"> Uhr</w:t>
      </w:r>
      <w:r w:rsidRPr="0096372F">
        <w:tab/>
        <w:t>Präventions- und Therapieangebote der BG Klinik am Beispiel der Gonarthrose (Franz Maichl)</w:t>
      </w:r>
    </w:p>
    <w:p w14:paraId="56274178" w14:textId="4B41E6D7" w:rsidR="003B6B83" w:rsidRPr="0096372F" w:rsidRDefault="00450992" w:rsidP="0096372F">
      <w:pPr>
        <w:ind w:left="1418" w:hanging="1418"/>
      </w:pPr>
      <w:r w:rsidRPr="0096372F">
        <w:t>1</w:t>
      </w:r>
      <w:r w:rsidR="00CC5C18" w:rsidRPr="0096372F">
        <w:t>5:15</w:t>
      </w:r>
      <w:r w:rsidRPr="0096372F">
        <w:t xml:space="preserve"> Uhr</w:t>
      </w:r>
      <w:r w:rsidRPr="0096372F">
        <w:tab/>
      </w:r>
      <w:r w:rsidR="003B6B83" w:rsidRPr="0096372F">
        <w:t>Pause</w:t>
      </w:r>
    </w:p>
    <w:p w14:paraId="3E7869C0" w14:textId="7270903F" w:rsidR="00450992" w:rsidRPr="0096372F" w:rsidRDefault="003B6B83" w:rsidP="00450992">
      <w:r w:rsidRPr="0096372F">
        <w:t>15:30 Uhr</w:t>
      </w:r>
      <w:r w:rsidRPr="0096372F">
        <w:tab/>
      </w:r>
      <w:r w:rsidR="00450992" w:rsidRPr="0096372F">
        <w:t>Indikationen und Inhalte der Verbrennungsrehabilitation (Hubert Neubauer)</w:t>
      </w:r>
    </w:p>
    <w:p w14:paraId="70646118" w14:textId="51AB40F1" w:rsidR="00450992" w:rsidRPr="0096372F" w:rsidRDefault="00450992" w:rsidP="00450992">
      <w:pPr>
        <w:ind w:left="1418" w:hanging="1418"/>
      </w:pPr>
      <w:r w:rsidRPr="0096372F">
        <w:lastRenderedPageBreak/>
        <w:t>1</w:t>
      </w:r>
      <w:r w:rsidR="003B6B83" w:rsidRPr="0096372F">
        <w:t>6:00</w:t>
      </w:r>
      <w:r w:rsidRPr="0096372F">
        <w:t xml:space="preserve"> Uhr</w:t>
      </w:r>
      <w:r w:rsidRPr="0096372F">
        <w:tab/>
        <w:t>Technische Orthopädie als Bindeglied im BG – Heilverfahren</w:t>
      </w:r>
      <w:r w:rsidR="0096372F" w:rsidRPr="0096372F">
        <w:br/>
      </w:r>
      <w:r w:rsidRPr="0096372F">
        <w:t>(Farid Pouralikhan)</w:t>
      </w:r>
    </w:p>
    <w:p w14:paraId="5A21F44F" w14:textId="23269A7E" w:rsidR="000D10AC" w:rsidRPr="0096372F" w:rsidRDefault="00450992" w:rsidP="004E47EC">
      <w:pPr>
        <w:ind w:left="1418" w:hanging="1418"/>
      </w:pPr>
      <w:r w:rsidRPr="0096372F">
        <w:t>1</w:t>
      </w:r>
      <w:r w:rsidR="00CC5C18" w:rsidRPr="0096372F">
        <w:t>6:</w:t>
      </w:r>
      <w:r w:rsidR="003B6B83" w:rsidRPr="0096372F">
        <w:t>30</w:t>
      </w:r>
      <w:r w:rsidRPr="0096372F">
        <w:t xml:space="preserve"> Uhr</w:t>
      </w:r>
      <w:r w:rsidRPr="0096372F">
        <w:tab/>
        <w:t>Labor für Bewegungsanalyse – von der Beobachtung zur Analyse</w:t>
      </w:r>
      <w:r w:rsidR="0096372F" w:rsidRPr="0096372F">
        <w:br/>
      </w:r>
      <w:r w:rsidRPr="0096372F">
        <w:t>(Niklas Bleichner)</w:t>
      </w:r>
    </w:p>
    <w:p w14:paraId="5F44E602" w14:textId="72A0A468" w:rsidR="00450992" w:rsidRPr="0096372F" w:rsidRDefault="00CC5C18" w:rsidP="001D6BA2">
      <w:pPr>
        <w:ind w:left="1418" w:hanging="1418"/>
      </w:pPr>
      <w:r w:rsidRPr="0096372F">
        <w:t>16</w:t>
      </w:r>
      <w:r w:rsidR="00450992" w:rsidRPr="0096372F">
        <w:t>:45 Uhr</w:t>
      </w:r>
      <w:r w:rsidR="00450992" w:rsidRPr="0096372F">
        <w:tab/>
      </w:r>
      <w:r w:rsidR="001D6BA2" w:rsidRPr="0096372F">
        <w:t>Zusammenfassung (Pouralikhan</w:t>
      </w:r>
      <w:r w:rsidR="001C7587" w:rsidRPr="0096372F">
        <w:t>, Studier-Fischer</w:t>
      </w:r>
      <w:r w:rsidR="001D6BA2" w:rsidRPr="0096372F">
        <w:t>)</w:t>
      </w:r>
    </w:p>
    <w:p w14:paraId="20E7B761" w14:textId="434343FC" w:rsidR="00EF6D63" w:rsidRPr="0096372F" w:rsidRDefault="001C7587" w:rsidP="00157851">
      <w:r w:rsidRPr="0096372F">
        <w:t>17:00 Uhr</w:t>
      </w:r>
      <w:r w:rsidRPr="0096372F">
        <w:tab/>
        <w:t>Verabschiedung</w:t>
      </w:r>
    </w:p>
    <w:p w14:paraId="562C706D" w14:textId="043A0755" w:rsidR="000D10AC" w:rsidRPr="0096372F" w:rsidRDefault="000D10AC" w:rsidP="00157851">
      <w:r w:rsidRPr="0096372F">
        <w:t>Auf Wunsch – Kurze Führung durch das Reha Zentrum und den Bereich TOR und Motoriklabor</w:t>
      </w:r>
    </w:p>
    <w:p w14:paraId="236339B6" w14:textId="77777777" w:rsidR="00450992" w:rsidRPr="0096372F" w:rsidRDefault="00450992" w:rsidP="00450992">
      <w:pPr>
        <w:rPr>
          <w:b/>
          <w:bCs/>
        </w:rPr>
      </w:pPr>
      <w:r w:rsidRPr="0096372F">
        <w:rPr>
          <w:b/>
          <w:bCs/>
        </w:rPr>
        <w:t>Organisation und Leitung</w:t>
      </w:r>
    </w:p>
    <w:p w14:paraId="30A9BDA8" w14:textId="77777777" w:rsidR="00450992" w:rsidRPr="0096372F" w:rsidRDefault="00450992" w:rsidP="00450992">
      <w:r w:rsidRPr="0096372F">
        <w:t>Dr. Farid Pouralikhan</w:t>
      </w:r>
      <w:r w:rsidRPr="0096372F">
        <w:br/>
        <w:t xml:space="preserve">Abteilung für Berufsgenossenschaftliche Rehabilitation und Heilverfahrenssteuerung, </w:t>
      </w:r>
      <w:r w:rsidRPr="0096372F">
        <w:br/>
        <w:t>BG Klinik Ludwigshafen</w:t>
      </w:r>
    </w:p>
    <w:p w14:paraId="3E1FEDC9" w14:textId="213C50DB" w:rsidR="008B3A34" w:rsidRPr="0096372F" w:rsidRDefault="00450992" w:rsidP="00157851">
      <w:pPr>
        <w:rPr>
          <w:b/>
          <w:bCs/>
        </w:rPr>
      </w:pPr>
      <w:r w:rsidRPr="0096372F">
        <w:t>Dr. Stefan Studier-Fischer</w:t>
      </w:r>
      <w:r w:rsidRPr="0096372F">
        <w:br/>
        <w:t xml:space="preserve">Klinik für </w:t>
      </w:r>
      <w:r w:rsidR="0096372F" w:rsidRPr="0096372F">
        <w:t xml:space="preserve">Unfallchirurgie und </w:t>
      </w:r>
      <w:r w:rsidRPr="0096372F">
        <w:t xml:space="preserve">Orthopädie, </w:t>
      </w:r>
      <w:r w:rsidR="00C81587" w:rsidRPr="0096372F">
        <w:t xml:space="preserve">Sektion Schulter- und Ellenbogenchirurgie, Kindertraumatologie, </w:t>
      </w:r>
      <w:r w:rsidRPr="0096372F">
        <w:t>BG Klinik Ludwigshafen</w:t>
      </w:r>
      <w:r w:rsidRPr="0096372F">
        <w:rPr>
          <w:b/>
          <w:bCs/>
        </w:rPr>
        <w:t xml:space="preserve"> </w:t>
      </w:r>
    </w:p>
    <w:p w14:paraId="6D943066" w14:textId="620A19F1" w:rsidR="00DC0C66" w:rsidRPr="0096372F" w:rsidRDefault="004A0DBB" w:rsidP="00157851">
      <w:r w:rsidRPr="0096372F">
        <w:t>Prof. Dr. Alfred Grützner</w:t>
      </w:r>
      <w:r w:rsidRPr="0096372F">
        <w:br/>
        <w:t>Ärztlicher Direktor BG Klinik Ludwigshafen</w:t>
      </w:r>
    </w:p>
    <w:p w14:paraId="7F4687A3" w14:textId="77777777" w:rsidR="0096372F" w:rsidRPr="0096372F" w:rsidRDefault="0096372F" w:rsidP="0096372F">
      <w:pPr>
        <w:rPr>
          <w:b/>
          <w:bCs/>
        </w:rPr>
      </w:pPr>
      <w:r w:rsidRPr="0096372F">
        <w:rPr>
          <w:b/>
          <w:bCs/>
        </w:rPr>
        <w:t>Anerkennung</w:t>
      </w:r>
    </w:p>
    <w:p w14:paraId="4FCE6C94" w14:textId="77777777" w:rsidR="0096372F" w:rsidRPr="0096372F" w:rsidRDefault="0096372F" w:rsidP="0096372F">
      <w:r w:rsidRPr="0096372F">
        <w:t>CME Punkte werden getrennt nach Kindertrauma und Reha Medizin vergeben.</w:t>
      </w:r>
    </w:p>
    <w:p w14:paraId="3D28470D" w14:textId="77777777" w:rsidR="0096372F" w:rsidRPr="0096372F" w:rsidRDefault="0096372F" w:rsidP="0096372F">
      <w:pPr>
        <w:spacing w:after="0"/>
      </w:pPr>
      <w:r w:rsidRPr="0096372F">
        <w:t>Anerkennung durch die Deutsche Gesetzliche Unfallversicherung (DGUV):</w:t>
      </w:r>
    </w:p>
    <w:p w14:paraId="4D3A9D08" w14:textId="77777777" w:rsidR="0096372F" w:rsidRPr="0096372F" w:rsidRDefault="0096372F" w:rsidP="0096372F">
      <w:r w:rsidRPr="0096372F">
        <w:t>Die Veranstaltung ist als Fortbildung „Kindertraumatologie“ und „Reha-Medizin/Reha-Management“ im Sinne der Ziffer 5.11 der Anforderungen der gesetzlichen Unfallversicherungsträger nach § 34 SGB VII zur Beteiligung am Durchgangsarztverfahren (Fassung 01.01.2024) anerkannt.</w:t>
      </w:r>
    </w:p>
    <w:p w14:paraId="63282AA1" w14:textId="27664A95" w:rsidR="00EF6D63" w:rsidRPr="0096372F" w:rsidRDefault="00EF6D63" w:rsidP="00EF6D63">
      <w:pPr>
        <w:rPr>
          <w:b/>
          <w:bCs/>
        </w:rPr>
      </w:pPr>
      <w:r w:rsidRPr="0096372F">
        <w:rPr>
          <w:b/>
          <w:bCs/>
        </w:rPr>
        <w:t>Anfahrt zur BG Klinik Ludwigshafen</w:t>
      </w:r>
    </w:p>
    <w:p w14:paraId="2694933B" w14:textId="6875708B" w:rsidR="007028CD" w:rsidRPr="0096372F" w:rsidRDefault="00EF6D63" w:rsidP="00EF6D63">
      <w:r w:rsidRPr="0096372F">
        <w:t>Die BG Klinik Ludwigshafen liegt verkehrsgünstig in der Ludwig-Guttmann-Straße und ist sowohl mit dem Auto als auch mit öffentlichen Verkehrsmitteln gut erreichbar. Bitte folgen Sie der Beschilderung zur Klinik. Die Haupteingänge befinden sich gut sichtbar an der Ludwig-Guttmann-Straße sowie im Bereich des Reha-Zentrums.</w:t>
      </w:r>
    </w:p>
    <w:p w14:paraId="0DE80B58" w14:textId="0D4917F2" w:rsidR="007028CD" w:rsidRPr="0096372F" w:rsidRDefault="007028CD" w:rsidP="00EF6D63">
      <w:r w:rsidRPr="0096372F">
        <w:rPr>
          <w:b/>
          <w:bCs/>
        </w:rPr>
        <w:t>Mit dem Auto:</w:t>
      </w:r>
      <w:r w:rsidRPr="0096372F">
        <w:t xml:space="preserve"> Über das Oggersheimer Kreuz (A6, A61, A65, A650) fahren. Nehmen Sie die Ausfahrt Oggersheim-Süd und folgen Sie den Wegweisern zur BG Klinik / Unfallklinik. Direkt vor dem Haupteingang steht der Besucherparkplatz zur Verfügung.</w:t>
      </w:r>
      <w:r w:rsidRPr="0096372F">
        <w:rPr>
          <w:b/>
          <w:bCs/>
        </w:rPr>
        <w:t xml:space="preserve"> </w:t>
      </w:r>
    </w:p>
    <w:p w14:paraId="76C71063" w14:textId="56BD9386" w:rsidR="007028CD" w:rsidRPr="0096372F" w:rsidRDefault="007028CD" w:rsidP="000D10AC">
      <w:r w:rsidRPr="0096372F">
        <w:rPr>
          <w:b/>
          <w:bCs/>
        </w:rPr>
        <w:t xml:space="preserve">Mit den öffentlichen Verkehrsmitteln: </w:t>
      </w:r>
      <w:r w:rsidRPr="0096372F">
        <w:t>Die Anbindung erfolgt über die Straßenbahnlinien 4 und 4A der Rhein-Neckar-Verkehr (rnv) in Richtung Bad Dürkheim oder Oggersheim bis zur Haltestelle „Zum Guten Hirten“</w:t>
      </w:r>
      <w:r w:rsidR="001667A7" w:rsidRPr="0096372F">
        <w:t>. Von hier aus ist die K</w:t>
      </w:r>
      <w:r w:rsidRPr="0096372F">
        <w:t>linik fußläufig erreichbar.</w:t>
      </w:r>
    </w:p>
    <w:p w14:paraId="20CA8733" w14:textId="4EB23816" w:rsidR="008B3A34" w:rsidRPr="0096372F" w:rsidRDefault="008B3A34" w:rsidP="008B3A34">
      <w:pPr>
        <w:rPr>
          <w:b/>
          <w:bCs/>
        </w:rPr>
      </w:pPr>
      <w:r w:rsidRPr="0096372F">
        <w:rPr>
          <w:b/>
          <w:bCs/>
        </w:rPr>
        <w:t>Weitere Informationen finden Sie unter folgendem Link:</w:t>
      </w:r>
    </w:p>
    <w:p w14:paraId="2A17226B" w14:textId="6C9D7512" w:rsidR="00DC0C66" w:rsidRPr="0096372F" w:rsidRDefault="00A71FDC" w:rsidP="000D10AC">
      <w:pPr>
        <w:rPr>
          <w:b/>
          <w:bCs/>
          <w:color w:val="004994" w:themeColor="text1"/>
        </w:rPr>
      </w:pPr>
      <w:hyperlink r:id="rId11" w:history="1">
        <w:r w:rsidR="008B3A34" w:rsidRPr="0096372F">
          <w:rPr>
            <w:rStyle w:val="Hyperlink"/>
            <w:color w:val="004994" w:themeColor="text1"/>
          </w:rPr>
          <w:t>Durchgangsarzt-Seminar | BG Klinik Ludwigshafen</w:t>
        </w:r>
      </w:hyperlink>
    </w:p>
    <w:p w14:paraId="0EF7D0F4" w14:textId="1EC2DAB6" w:rsidR="00C81587" w:rsidRPr="0096372F" w:rsidRDefault="00C81587" w:rsidP="000D10AC">
      <w:r w:rsidRPr="0096372F">
        <w:t>Die Anmeldung sollte über die DGUV, hier Landesverband Mitte erfolgen, auf dem Link zum Seminar wird der Anmeldelink zur DGUV zeitnah eingepflegt.</w:t>
      </w:r>
    </w:p>
    <w:p w14:paraId="5DADD873" w14:textId="77777777" w:rsidR="0096372F" w:rsidRDefault="0096372F">
      <w:pPr>
        <w:rPr>
          <w:b/>
          <w:bCs/>
        </w:rPr>
      </w:pPr>
      <w:r>
        <w:rPr>
          <w:b/>
          <w:bCs/>
        </w:rPr>
        <w:br w:type="page"/>
      </w:r>
    </w:p>
    <w:p w14:paraId="679CFA72" w14:textId="3816CC71" w:rsidR="000D10AC" w:rsidRPr="0096372F" w:rsidRDefault="000D10AC" w:rsidP="000D10AC">
      <w:r w:rsidRPr="0096372F">
        <w:rPr>
          <w:b/>
          <w:bCs/>
        </w:rPr>
        <w:lastRenderedPageBreak/>
        <w:t>Referentenverzeichnis</w:t>
      </w:r>
    </w:p>
    <w:p w14:paraId="0DA447A9" w14:textId="77777777" w:rsidR="009A77CD" w:rsidRPr="0096372F" w:rsidRDefault="009A77CD" w:rsidP="009A77CD">
      <w:pPr>
        <w:spacing w:after="0"/>
      </w:pPr>
      <w:r w:rsidRPr="0096372F">
        <w:t>Dr. Mirco Arp</w:t>
      </w:r>
    </w:p>
    <w:p w14:paraId="725DD5B0" w14:textId="77777777" w:rsidR="009A77CD" w:rsidRPr="0096372F" w:rsidRDefault="009A77CD" w:rsidP="009A77CD">
      <w:pPr>
        <w:spacing w:after="0"/>
      </w:pPr>
      <w:r w:rsidRPr="0096372F">
        <w:t>Abteilung für Neurochirurgie, BG Klinik Ludwigshafen</w:t>
      </w:r>
    </w:p>
    <w:p w14:paraId="14DBC317" w14:textId="77777777" w:rsidR="009A77CD" w:rsidRPr="0096372F" w:rsidRDefault="009A77CD" w:rsidP="009A77CD">
      <w:pPr>
        <w:spacing w:after="0"/>
      </w:pPr>
    </w:p>
    <w:p w14:paraId="200A0142" w14:textId="6987CCAE" w:rsidR="000D10AC" w:rsidRPr="0096372F" w:rsidRDefault="005F4C63" w:rsidP="000D10AC">
      <w:pPr>
        <w:spacing w:after="0"/>
      </w:pPr>
      <w:r w:rsidRPr="0096372F">
        <w:t xml:space="preserve">Dr. sc. hum. </w:t>
      </w:r>
      <w:r w:rsidR="000D10AC" w:rsidRPr="0096372F">
        <w:t>Niklas Bleichner</w:t>
      </w:r>
    </w:p>
    <w:p w14:paraId="3ADEF7E6" w14:textId="5E7A1153" w:rsidR="000D10AC" w:rsidRPr="0096372F" w:rsidRDefault="0096372F" w:rsidP="000D10AC">
      <w:pPr>
        <w:spacing w:after="0"/>
      </w:pPr>
      <w:r w:rsidRPr="0096372F">
        <w:t xml:space="preserve">Abteilung für Berufsgenossenschaftliche Rehabilitation und Heilverfahrenssteuerung, </w:t>
      </w:r>
      <w:r w:rsidR="000D10AC" w:rsidRPr="0096372F">
        <w:t>BG Klinik Ludwigshafen</w:t>
      </w:r>
    </w:p>
    <w:p w14:paraId="16D911DE" w14:textId="77777777" w:rsidR="000D10AC" w:rsidRPr="0096372F" w:rsidRDefault="000D10AC" w:rsidP="000D10AC">
      <w:pPr>
        <w:spacing w:after="0"/>
      </w:pPr>
    </w:p>
    <w:p w14:paraId="17FF5214" w14:textId="77777777" w:rsidR="000D10AC" w:rsidRPr="0096372F" w:rsidRDefault="000D10AC" w:rsidP="000D10AC">
      <w:pPr>
        <w:spacing w:after="0"/>
      </w:pPr>
      <w:r w:rsidRPr="0096372F">
        <w:t>Dr. med. Andreas Kuhn</w:t>
      </w:r>
    </w:p>
    <w:p w14:paraId="5486F8A4" w14:textId="77777777" w:rsidR="0096372F" w:rsidRPr="0096372F" w:rsidRDefault="0096372F" w:rsidP="0096372F">
      <w:pPr>
        <w:spacing w:after="0"/>
      </w:pPr>
      <w:r w:rsidRPr="0096372F">
        <w:t>Abteilung für Berufsgenossenschaftliche Rehabilitation und Heilverfahrenssteuerung, BG Klinik Ludwigshafen</w:t>
      </w:r>
    </w:p>
    <w:p w14:paraId="63F5995D" w14:textId="77777777" w:rsidR="000D10AC" w:rsidRPr="0096372F" w:rsidRDefault="000D10AC" w:rsidP="000D10AC">
      <w:pPr>
        <w:spacing w:after="0"/>
      </w:pPr>
    </w:p>
    <w:p w14:paraId="3D6CCB89" w14:textId="77777777" w:rsidR="000D10AC" w:rsidRPr="0096372F" w:rsidRDefault="000D10AC" w:rsidP="000D10AC">
      <w:pPr>
        <w:spacing w:after="0"/>
      </w:pPr>
      <w:r w:rsidRPr="0096372F">
        <w:t>Dr. med. Franz-Peter Maichl</w:t>
      </w:r>
    </w:p>
    <w:p w14:paraId="2E2F2E4B" w14:textId="77777777" w:rsidR="0096372F" w:rsidRPr="0096372F" w:rsidRDefault="0096372F" w:rsidP="0096372F">
      <w:pPr>
        <w:spacing w:after="0"/>
      </w:pPr>
      <w:r w:rsidRPr="0096372F">
        <w:t>Abteilung für Berufsgenossenschaftliche Rehabilitation und Heilverfahrenssteuerung, BG Klinik Ludwigshafen</w:t>
      </w:r>
    </w:p>
    <w:p w14:paraId="21333E49" w14:textId="77777777" w:rsidR="000D10AC" w:rsidRPr="0096372F" w:rsidRDefault="000D10AC" w:rsidP="000D10AC">
      <w:pPr>
        <w:spacing w:after="0"/>
      </w:pPr>
    </w:p>
    <w:p w14:paraId="000E72E3" w14:textId="168F2081" w:rsidR="000D10AC" w:rsidRPr="0096372F" w:rsidRDefault="000D10AC" w:rsidP="000D10AC">
      <w:pPr>
        <w:spacing w:after="0"/>
      </w:pPr>
      <w:r w:rsidRPr="0096372F">
        <w:t>Dr. med. David Mundinger</w:t>
      </w:r>
    </w:p>
    <w:p w14:paraId="455A2DA1" w14:textId="739F9A81" w:rsidR="000D10AC" w:rsidRPr="0096372F" w:rsidRDefault="000D10AC" w:rsidP="000D10AC">
      <w:pPr>
        <w:spacing w:after="0"/>
      </w:pPr>
      <w:r w:rsidRPr="0096372F">
        <w:t xml:space="preserve">Klinik für </w:t>
      </w:r>
      <w:r w:rsidR="0096372F" w:rsidRPr="0096372F">
        <w:t>Unfallchirurgie und Orthopädie</w:t>
      </w:r>
      <w:r w:rsidRPr="0096372F">
        <w:t>, BG Klinik Ludwigshafen</w:t>
      </w:r>
    </w:p>
    <w:p w14:paraId="3781CC7A" w14:textId="77777777" w:rsidR="000D10AC" w:rsidRPr="0096372F" w:rsidRDefault="000D10AC" w:rsidP="000D10AC">
      <w:pPr>
        <w:spacing w:after="0"/>
      </w:pPr>
    </w:p>
    <w:p w14:paraId="45B0F3A0" w14:textId="77777777" w:rsidR="000D10AC" w:rsidRPr="0096372F" w:rsidRDefault="000D10AC" w:rsidP="000D10AC">
      <w:pPr>
        <w:spacing w:after="0"/>
      </w:pPr>
      <w:r w:rsidRPr="0096372F">
        <w:t>Dr. med. Hubert Neubauer</w:t>
      </w:r>
    </w:p>
    <w:p w14:paraId="46926F6F" w14:textId="77777777" w:rsidR="0096372F" w:rsidRPr="0096372F" w:rsidRDefault="0096372F" w:rsidP="0096372F">
      <w:pPr>
        <w:spacing w:after="0"/>
      </w:pPr>
      <w:r w:rsidRPr="0096372F">
        <w:t>Abteilung für Berufsgenossenschaftliche Rehabilitation und Heilverfahrenssteuerung, BG Klinik Ludwigshafen</w:t>
      </w:r>
    </w:p>
    <w:p w14:paraId="1FCC845D" w14:textId="77777777" w:rsidR="000D10AC" w:rsidRPr="0096372F" w:rsidRDefault="000D10AC" w:rsidP="000D10AC">
      <w:pPr>
        <w:spacing w:after="0"/>
      </w:pPr>
    </w:p>
    <w:p w14:paraId="2F95580D" w14:textId="77777777" w:rsidR="000D10AC" w:rsidRPr="0096372F" w:rsidRDefault="000D10AC" w:rsidP="000D10AC">
      <w:pPr>
        <w:spacing w:after="0"/>
      </w:pPr>
      <w:r w:rsidRPr="0096372F">
        <w:t>Dr. med. univ. Alen Palackic</w:t>
      </w:r>
    </w:p>
    <w:p w14:paraId="0F5FB4AE" w14:textId="07C0F50C" w:rsidR="000D10AC" w:rsidRPr="0096372F" w:rsidRDefault="000D10AC" w:rsidP="000D10AC">
      <w:pPr>
        <w:spacing w:after="0"/>
      </w:pPr>
      <w:r w:rsidRPr="0096372F">
        <w:t xml:space="preserve">Klinik </w:t>
      </w:r>
      <w:r w:rsidR="0096372F" w:rsidRPr="0096372F">
        <w:t>Hand-, Plastische und Rekonstruktive Chirurgie, Mikrochirurgie, Schwerbrandverletztenzentrum</w:t>
      </w:r>
      <w:r w:rsidRPr="0096372F">
        <w:t>, BG Klinik Ludwigshafen</w:t>
      </w:r>
    </w:p>
    <w:p w14:paraId="11CF1497" w14:textId="77777777" w:rsidR="000D10AC" w:rsidRPr="0096372F" w:rsidRDefault="000D10AC" w:rsidP="000D10AC">
      <w:pPr>
        <w:spacing w:after="0"/>
      </w:pPr>
    </w:p>
    <w:p w14:paraId="68282769" w14:textId="77777777" w:rsidR="000D10AC" w:rsidRPr="0096372F" w:rsidRDefault="000D10AC" w:rsidP="000D10AC">
      <w:pPr>
        <w:spacing w:after="0"/>
      </w:pPr>
      <w:r w:rsidRPr="0096372F">
        <w:t>Dr. med. Farid Pouralikhan</w:t>
      </w:r>
    </w:p>
    <w:p w14:paraId="094F6673" w14:textId="77777777" w:rsidR="0096372F" w:rsidRPr="0096372F" w:rsidRDefault="0096372F" w:rsidP="0096372F">
      <w:pPr>
        <w:spacing w:after="0"/>
      </w:pPr>
      <w:r w:rsidRPr="0096372F">
        <w:t>Abteilung für Berufsgenossenschaftliche Rehabilitation und Heilverfahrenssteuerung, BG Klinik Ludwigshafen</w:t>
      </w:r>
    </w:p>
    <w:p w14:paraId="3F9C5633" w14:textId="77777777" w:rsidR="000D10AC" w:rsidRPr="0096372F" w:rsidRDefault="000D10AC" w:rsidP="000D10AC">
      <w:pPr>
        <w:spacing w:after="0"/>
      </w:pPr>
    </w:p>
    <w:p w14:paraId="65A33566" w14:textId="68DEE561" w:rsidR="000D10AC" w:rsidRPr="0096372F" w:rsidRDefault="000D10AC" w:rsidP="000D10AC">
      <w:pPr>
        <w:spacing w:after="0"/>
      </w:pPr>
      <w:r w:rsidRPr="0096372F">
        <w:t>Dr. Tilmann Rückauer</w:t>
      </w:r>
    </w:p>
    <w:p w14:paraId="4144811E" w14:textId="067ED83E" w:rsidR="000D10AC" w:rsidRPr="0096372F" w:rsidRDefault="000D10AC" w:rsidP="000D10AC">
      <w:pPr>
        <w:spacing w:after="0"/>
      </w:pPr>
      <w:r w:rsidRPr="0096372F">
        <w:t>K</w:t>
      </w:r>
      <w:r w:rsidR="00257B0E" w:rsidRPr="0096372F">
        <w:t>inder- und Jugendchirurgie,</w:t>
      </w:r>
      <w:r w:rsidRPr="0096372F">
        <w:t xml:space="preserve"> Universitätsmedizin Mannheim</w:t>
      </w:r>
    </w:p>
    <w:p w14:paraId="37AE9D7A" w14:textId="77777777" w:rsidR="000D10AC" w:rsidRPr="0096372F" w:rsidRDefault="000D10AC" w:rsidP="000D10AC">
      <w:pPr>
        <w:spacing w:after="0"/>
      </w:pPr>
    </w:p>
    <w:p w14:paraId="565126CF" w14:textId="729FDDB5" w:rsidR="005F6CFC" w:rsidRPr="0096372F" w:rsidRDefault="005F6CFC" w:rsidP="000D10AC">
      <w:pPr>
        <w:spacing w:after="0"/>
      </w:pPr>
      <w:r w:rsidRPr="0096372F">
        <w:t>Daniel Scheidet</w:t>
      </w:r>
    </w:p>
    <w:p w14:paraId="0711E85E" w14:textId="77777777" w:rsidR="0096372F" w:rsidRPr="0096372F" w:rsidRDefault="0096372F" w:rsidP="0096372F">
      <w:pPr>
        <w:spacing w:after="0"/>
      </w:pPr>
      <w:r w:rsidRPr="0096372F">
        <w:t>Klinik für Unfallchirurgie und Orthopädie, BG Klinik Ludwigshafen</w:t>
      </w:r>
    </w:p>
    <w:p w14:paraId="1D0165D7" w14:textId="77777777" w:rsidR="005F6CFC" w:rsidRPr="0096372F" w:rsidRDefault="005F6CFC" w:rsidP="000D10AC">
      <w:pPr>
        <w:spacing w:after="0"/>
      </w:pPr>
    </w:p>
    <w:p w14:paraId="7C1A276C" w14:textId="59F99189" w:rsidR="000D10AC" w:rsidRPr="0096372F" w:rsidRDefault="000D10AC" w:rsidP="000D10AC">
      <w:pPr>
        <w:spacing w:after="0"/>
      </w:pPr>
      <w:r w:rsidRPr="0096372F">
        <w:t>Dr. Stefan Studier-Fischer</w:t>
      </w:r>
    </w:p>
    <w:p w14:paraId="76B50CE2" w14:textId="77777777" w:rsidR="0096372F" w:rsidRPr="0096372F" w:rsidRDefault="0096372F" w:rsidP="0096372F">
      <w:pPr>
        <w:spacing w:after="0"/>
      </w:pPr>
      <w:r w:rsidRPr="0096372F">
        <w:t>Klinik für Unfallchirurgie und Orthopädie, BG Klinik Ludwigshafen</w:t>
      </w:r>
    </w:p>
    <w:p w14:paraId="7CC16B88" w14:textId="77777777" w:rsidR="000D10AC" w:rsidRPr="0096372F" w:rsidRDefault="000D10AC" w:rsidP="000D10AC">
      <w:pPr>
        <w:spacing w:after="0"/>
      </w:pPr>
    </w:p>
    <w:p w14:paraId="514E38F7" w14:textId="5A96F0A8" w:rsidR="000D10AC" w:rsidRPr="0096372F" w:rsidRDefault="000D10AC" w:rsidP="000D10AC">
      <w:pPr>
        <w:spacing w:after="0"/>
      </w:pPr>
      <w:r w:rsidRPr="0096372F">
        <w:t xml:space="preserve">Annina </w:t>
      </w:r>
      <w:r w:rsidR="00D72E64" w:rsidRPr="0096372F">
        <w:t>Vieß</w:t>
      </w:r>
    </w:p>
    <w:p w14:paraId="40EC3E30" w14:textId="77777777" w:rsidR="000D10AC" w:rsidRPr="0096372F" w:rsidRDefault="000D10AC" w:rsidP="000D10AC">
      <w:pPr>
        <w:spacing w:after="0"/>
      </w:pPr>
      <w:r w:rsidRPr="0096372F">
        <w:t>Reha Compact, Ambulantes Reha Zentrum der BG Klinik Ludwigshafen</w:t>
      </w:r>
    </w:p>
    <w:p w14:paraId="00D52DE0" w14:textId="77777777" w:rsidR="000D10AC" w:rsidRPr="0096372F" w:rsidRDefault="000D10AC" w:rsidP="000D10AC">
      <w:pPr>
        <w:spacing w:after="0"/>
      </w:pPr>
    </w:p>
    <w:p w14:paraId="47BEF369" w14:textId="77777777" w:rsidR="000D10AC" w:rsidRPr="0096372F" w:rsidRDefault="000D10AC" w:rsidP="000D10AC">
      <w:pPr>
        <w:spacing w:after="0"/>
      </w:pPr>
      <w:r w:rsidRPr="0096372F">
        <w:t>Dr. med. Michael Wieser</w:t>
      </w:r>
    </w:p>
    <w:p w14:paraId="2FCFABAF" w14:textId="64684C37" w:rsidR="0096372F" w:rsidRPr="0096372F" w:rsidRDefault="0096372F" w:rsidP="0096372F">
      <w:pPr>
        <w:spacing w:after="0"/>
      </w:pPr>
      <w:r w:rsidRPr="0096372F">
        <w:t>Klinik für Unfallchirurgie und Orthopädie, BG Klinik Ludwigshafen</w:t>
      </w:r>
    </w:p>
    <w:p w14:paraId="1040CC2D" w14:textId="77777777" w:rsidR="0096372F" w:rsidRPr="0096372F" w:rsidRDefault="0096372F" w:rsidP="0096372F">
      <w:pPr>
        <w:spacing w:after="0"/>
      </w:pPr>
    </w:p>
    <w:p w14:paraId="29227386" w14:textId="13EB48B6" w:rsidR="0096372F" w:rsidRPr="0096372F" w:rsidRDefault="0096372F" w:rsidP="0096372F">
      <w:pPr>
        <w:spacing w:after="0"/>
      </w:pPr>
      <w:r w:rsidRPr="0096372F">
        <w:t>Dr. Patric</w:t>
      </w:r>
      <w:r w:rsidR="00A71FDC">
        <w:t>k</w:t>
      </w:r>
      <w:r w:rsidRPr="0096372F">
        <w:t xml:space="preserve"> Zarembowicz</w:t>
      </w:r>
    </w:p>
    <w:p w14:paraId="2DCFB433" w14:textId="14BA1523" w:rsidR="0096372F" w:rsidRPr="0096372F" w:rsidRDefault="0096372F" w:rsidP="0096372F">
      <w:pPr>
        <w:spacing w:after="0"/>
      </w:pPr>
      <w:r w:rsidRPr="0096372F">
        <w:t>Klinik für Unfallchirurgie und Orthopädie, BG Klinik Ludwigshafen</w:t>
      </w:r>
    </w:p>
    <w:sectPr w:rsidR="0096372F" w:rsidRPr="0096372F" w:rsidSect="000D10AC">
      <w:footerReference w:type="default" r:id="rId12"/>
      <w:headerReference w:type="first" r:id="rId13"/>
      <w:footerReference w:type="first" r:id="rId14"/>
      <w:pgSz w:w="11906" w:h="16838" w:code="9"/>
      <w:pgMar w:top="1588" w:right="849" w:bottom="1077" w:left="1418" w:header="709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AF55E0" w14:textId="77777777" w:rsidR="00E11297" w:rsidRDefault="00E11297" w:rsidP="003D338A">
      <w:pPr>
        <w:spacing w:after="0"/>
      </w:pPr>
      <w:r>
        <w:separator/>
      </w:r>
    </w:p>
  </w:endnote>
  <w:endnote w:type="continuationSeparator" w:id="0">
    <w:p w14:paraId="2A38125D" w14:textId="77777777" w:rsidR="00E11297" w:rsidRDefault="00E11297" w:rsidP="003D338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13ACD" w14:textId="407BDE46" w:rsidR="00A1784A" w:rsidRPr="003B7F7B" w:rsidRDefault="00A1784A" w:rsidP="003B7F7B">
    <w:pPr>
      <w:pStyle w:val="DGUVSeitennummer"/>
    </w:pPr>
    <w:r w:rsidRPr="00483693">
      <w:fldChar w:fldCharType="begin"/>
    </w:r>
    <w:r w:rsidRPr="00483693">
      <w:instrText xml:space="preserve"> IF </w:instrText>
    </w:r>
    <w:r w:rsidR="00A71FDC">
      <w:fldChar w:fldCharType="begin"/>
    </w:r>
    <w:r w:rsidR="00A71FDC">
      <w:instrText xml:space="preserve"> NUMPAGES </w:instrText>
    </w:r>
    <w:r w:rsidR="00A71FDC">
      <w:fldChar w:fldCharType="separate"/>
    </w:r>
    <w:r w:rsidR="00A71FDC">
      <w:rPr>
        <w:noProof/>
      </w:rPr>
      <w:instrText>3</w:instrText>
    </w:r>
    <w:r w:rsidR="00A71FDC">
      <w:rPr>
        <w:noProof/>
      </w:rPr>
      <w:fldChar w:fldCharType="end"/>
    </w:r>
    <w:r w:rsidRPr="00483693">
      <w:instrText>&gt;„1“ „</w:instrText>
    </w:r>
    <w:r w:rsidRPr="00483693">
      <w:fldChar w:fldCharType="begin"/>
    </w:r>
    <w:r w:rsidRPr="00483693">
      <w:instrText xml:space="preserve"> PAGE </w:instrText>
    </w:r>
    <w:r w:rsidRPr="00483693">
      <w:fldChar w:fldCharType="separate"/>
    </w:r>
    <w:r w:rsidR="00A71FDC">
      <w:rPr>
        <w:noProof/>
      </w:rPr>
      <w:instrText>2</w:instrText>
    </w:r>
    <w:r w:rsidRPr="00483693">
      <w:fldChar w:fldCharType="end"/>
    </w:r>
    <w:r w:rsidRPr="00483693">
      <w:instrText xml:space="preserve"> / </w:instrText>
    </w:r>
    <w:r w:rsidR="00A71FDC">
      <w:fldChar w:fldCharType="begin"/>
    </w:r>
    <w:r w:rsidR="00A71FDC">
      <w:instrText xml:space="preserve"> NUMPAGES </w:instrText>
    </w:r>
    <w:r w:rsidR="00A71FDC">
      <w:fldChar w:fldCharType="separate"/>
    </w:r>
    <w:r w:rsidR="00A71FDC">
      <w:rPr>
        <w:noProof/>
      </w:rPr>
      <w:instrText>3</w:instrText>
    </w:r>
    <w:r w:rsidR="00A71FDC">
      <w:rPr>
        <w:noProof/>
      </w:rPr>
      <w:fldChar w:fldCharType="end"/>
    </w:r>
    <w:r w:rsidRPr="00483693">
      <w:instrText>“</w:instrText>
    </w:r>
    <w:r w:rsidRPr="00483693">
      <w:fldChar w:fldCharType="separate"/>
    </w:r>
    <w:r w:rsidR="00A71FDC">
      <w:rPr>
        <w:noProof/>
      </w:rPr>
      <w:t>2</w:t>
    </w:r>
    <w:r w:rsidR="00A71FDC" w:rsidRPr="00483693">
      <w:rPr>
        <w:noProof/>
      </w:rPr>
      <w:t xml:space="preserve"> / </w:t>
    </w:r>
    <w:r w:rsidR="00A71FDC">
      <w:rPr>
        <w:noProof/>
      </w:rPr>
      <w:t>3</w:t>
    </w:r>
    <w:r w:rsidRPr="00483693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097BF" w14:textId="51ADCA22" w:rsidR="00B55484" w:rsidRDefault="00B4176E" w:rsidP="00170A14">
    <w:pPr>
      <w:pStyle w:val="DGUVSeitennummerS1"/>
    </w:pPr>
    <w:r>
      <w:fldChar w:fldCharType="begin">
        <w:fldData xml:space="preserve">YQB4AGUAcwBQAEQARgA6AEgAZQBhAGQAZQByAEYAbwBvAHQAZQByAFIAbwBsAGUAOgBBAHIAdABp
AGYAYQBjAHQA
</w:fldData>
      </w:fldChar>
    </w:r>
    <w:r>
      <w:instrText xml:space="preserve"> ADDIN  \* MERGEFORMAT </w:instrText>
    </w:r>
    <w:r>
      <w:fldChar w:fldCharType="end"/>
    </w:r>
    <w:r w:rsidR="00B55484" w:rsidRPr="00E84856">
      <w:fldChar w:fldCharType="begin"/>
    </w:r>
    <w:r w:rsidR="00B55484" w:rsidRPr="00E84856">
      <w:instrText xml:space="preserve"> IF </w:instrText>
    </w:r>
    <w:r w:rsidR="00B55484">
      <w:fldChar w:fldCharType="begin"/>
    </w:r>
    <w:r w:rsidR="00B55484">
      <w:instrText xml:space="preserve"> NUMPAGES </w:instrText>
    </w:r>
    <w:r w:rsidR="00B55484">
      <w:fldChar w:fldCharType="separate"/>
    </w:r>
    <w:r w:rsidR="00A71FDC">
      <w:instrText>3</w:instrText>
    </w:r>
    <w:r w:rsidR="00B55484">
      <w:fldChar w:fldCharType="end"/>
    </w:r>
    <w:r w:rsidR="00B55484" w:rsidRPr="00E84856">
      <w:instrText>&gt;„1“ „</w:instrText>
    </w:r>
    <w:r w:rsidR="00B55484" w:rsidRPr="00E84856">
      <w:fldChar w:fldCharType="begin"/>
    </w:r>
    <w:r w:rsidR="00B55484" w:rsidRPr="00E84856">
      <w:instrText xml:space="preserve"> PAGE </w:instrText>
    </w:r>
    <w:r w:rsidR="00B55484" w:rsidRPr="00E84856">
      <w:fldChar w:fldCharType="separate"/>
    </w:r>
    <w:r w:rsidR="00A71FDC">
      <w:instrText>1</w:instrText>
    </w:r>
    <w:r w:rsidR="00B55484" w:rsidRPr="00E84856">
      <w:fldChar w:fldCharType="end"/>
    </w:r>
    <w:r w:rsidR="00B55484" w:rsidRPr="00E84856">
      <w:instrText xml:space="preserve"> / </w:instrText>
    </w:r>
    <w:r w:rsidR="00B55484">
      <w:fldChar w:fldCharType="begin"/>
    </w:r>
    <w:r w:rsidR="00B55484">
      <w:instrText xml:space="preserve"> NUMPAGES </w:instrText>
    </w:r>
    <w:r w:rsidR="00B55484">
      <w:fldChar w:fldCharType="separate"/>
    </w:r>
    <w:r w:rsidR="00A71FDC">
      <w:instrText>3</w:instrText>
    </w:r>
    <w:r w:rsidR="00B55484">
      <w:fldChar w:fldCharType="end"/>
    </w:r>
    <w:r w:rsidR="00B55484" w:rsidRPr="00E84856">
      <w:instrText>“</w:instrText>
    </w:r>
    <w:r w:rsidR="00B55484" w:rsidRPr="00E84856">
      <w:fldChar w:fldCharType="separate"/>
    </w:r>
    <w:r w:rsidR="00A71FDC">
      <w:t>1</w:t>
    </w:r>
    <w:r w:rsidR="00A71FDC" w:rsidRPr="00E84856">
      <w:t xml:space="preserve"> / </w:t>
    </w:r>
    <w:r w:rsidR="00A71FDC">
      <w:t>3</w:t>
    </w:r>
    <w:r w:rsidR="00B55484" w:rsidRPr="00E8485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07B7E" w14:textId="77777777" w:rsidR="00E11297" w:rsidRDefault="00E11297" w:rsidP="003D338A">
      <w:pPr>
        <w:spacing w:after="0"/>
      </w:pPr>
      <w:r>
        <w:separator/>
      </w:r>
    </w:p>
  </w:footnote>
  <w:footnote w:type="continuationSeparator" w:id="0">
    <w:p w14:paraId="6EED9153" w14:textId="77777777" w:rsidR="00E11297" w:rsidRDefault="00E11297" w:rsidP="003D338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4FA85" w14:textId="2088D4D4" w:rsidR="00F633D0" w:rsidRDefault="00110043" w:rsidP="00F633D0">
    <w:pPr>
      <w:pStyle w:val="Kopfzeile"/>
    </w:pPr>
    <w:r>
      <w:fldChar w:fldCharType="begin">
        <w:fldData xml:space="preserve">YQB4AGUAcwBQAEQARgA6AEgAZQBhAGQAZQByAEYAbwBvAHQAZQByAFIAbwBsAGUAOgBBAHIAdABp
AGYAYQBjAHQA
</w:fldData>
      </w:fldChar>
    </w:r>
    <w:r>
      <w:instrText xml:space="preserve"> ADDIN  \* MERGEFORMAT </w:instrText>
    </w:r>
    <w:r>
      <w:fldChar w:fldCharType="end"/>
    </w:r>
    <w:r w:rsidR="00F633D0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5564DF49" wp14:editId="19D6CD5C">
              <wp:simplePos x="0" y="0"/>
              <wp:positionH relativeFrom="page">
                <wp:posOffset>900430</wp:posOffset>
              </wp:positionH>
              <wp:positionV relativeFrom="page">
                <wp:posOffset>900430</wp:posOffset>
              </wp:positionV>
              <wp:extent cx="360000" cy="540000"/>
              <wp:effectExtent l="0" t="0" r="21590" b="12700"/>
              <wp:wrapTopAndBottom/>
              <wp:docPr id="3" name="shp_Abstand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5400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3175"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rect w14:anchorId="54764705" id="shp_Abstand" o:spid="_x0000_s1026" alt="&quot;&quot;" style="position:absolute;margin-left:70.9pt;margin-top:70.9pt;width:28.35pt;height:42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" fillcolor="white [3212]" strokecolor="white [3212]" strokeweight=".25pt">
              <w10:wrap type="topAndBottom" anchorx="page" anchory="page"/>
              <w10:anchorlock/>
            </v:rect>
          </w:pict>
        </mc:Fallback>
      </mc:AlternateContent>
    </w:r>
  </w:p>
  <w:p w14:paraId="014B97FD" w14:textId="1CF7D5EA" w:rsidR="00990D31" w:rsidRDefault="00EF6D63">
    <w:pPr>
      <w:pStyle w:val="Kopfzeile"/>
    </w:pPr>
    <w:r w:rsidRPr="00D424FA">
      <w:rPr>
        <w:noProof/>
      </w:rPr>
      <w:drawing>
        <wp:anchor distT="0" distB="0" distL="114300" distR="114300" simplePos="0" relativeHeight="251661312" behindDoc="0" locked="1" layoutInCell="1" allowOverlap="1" wp14:anchorId="4130A352" wp14:editId="1C5F06D5">
          <wp:simplePos x="0" y="0"/>
          <wp:positionH relativeFrom="page">
            <wp:posOffset>649605</wp:posOffset>
          </wp:positionH>
          <wp:positionV relativeFrom="page">
            <wp:posOffset>261620</wp:posOffset>
          </wp:positionV>
          <wp:extent cx="1801495" cy="781685"/>
          <wp:effectExtent l="0" t="0" r="8255" b="0"/>
          <wp:wrapNone/>
          <wp:docPr id="5" name="shp_Logo_DGUV" descr="Logo DGUV Deutsche Gesetzliche Unfallversicherung Spitzenverband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2292156" name="shp_Logo_DGUV" descr="Logo DGUV Deutsche Gesetzliche Unfallversicherung Spitzenverband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1495" cy="781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C217F7"/>
    <w:multiLevelType w:val="multilevel"/>
    <w:tmpl w:val="659802B2"/>
    <w:styleLink w:val="ListeDGUVUeberschriften"/>
    <w:lvl w:ilvl="0">
      <w:start w:val="1"/>
      <w:numFmt w:val="decimal"/>
      <w:pStyle w:val="berschrift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992" w:hanging="992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276" w:hanging="1276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559" w:hanging="1559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701" w:hanging="1701"/>
      </w:pPr>
      <w:rPr>
        <w:rFonts w:hint="default"/>
      </w:rPr>
    </w:lvl>
  </w:abstractNum>
  <w:abstractNum w:abstractNumId="1" w15:restartNumberingAfterBreak="0">
    <w:nsid w:val="32FD447E"/>
    <w:multiLevelType w:val="multilevel"/>
    <w:tmpl w:val="9702C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E70100"/>
    <w:multiLevelType w:val="multilevel"/>
    <w:tmpl w:val="46E89B1E"/>
    <w:styleLink w:val="ListeDGUVNummerierung"/>
    <w:lvl w:ilvl="0">
      <w:start w:val="1"/>
      <w:numFmt w:val="decimal"/>
      <w:pStyle w:val="DGUVNum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25" w:hanging="425"/>
      </w:pPr>
      <w:rPr>
        <w:rFonts w:hint="default"/>
      </w:rPr>
    </w:lvl>
  </w:abstractNum>
  <w:abstractNum w:abstractNumId="3" w15:restartNumberingAfterBreak="0">
    <w:nsid w:val="50D3782C"/>
    <w:multiLevelType w:val="multilevel"/>
    <w:tmpl w:val="34C01928"/>
    <w:numStyleLink w:val="ListeDGUVAufz"/>
  </w:abstractNum>
  <w:abstractNum w:abstractNumId="4" w15:restartNumberingAfterBreak="0">
    <w:nsid w:val="59FF613B"/>
    <w:multiLevelType w:val="multilevel"/>
    <w:tmpl w:val="C89A5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A0034C"/>
    <w:multiLevelType w:val="multilevel"/>
    <w:tmpl w:val="4B544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EB366C0"/>
    <w:multiLevelType w:val="multilevel"/>
    <w:tmpl w:val="34C01928"/>
    <w:styleLink w:val="ListeDGUVAufz"/>
    <w:lvl w:ilvl="0">
      <w:start w:val="1"/>
      <w:numFmt w:val="bullet"/>
      <w:pStyle w:val="DGUVAufz0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none"/>
      <w:pStyle w:val="DGUVAufz02"/>
      <w:lvlText w:val="-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none"/>
      <w:lvlText w:val="-"/>
      <w:lvlJc w:val="left"/>
      <w:pPr>
        <w:ind w:left="851" w:hanging="284"/>
      </w:pPr>
      <w:rPr>
        <w:rFonts w:hint="default"/>
      </w:rPr>
    </w:lvl>
    <w:lvl w:ilvl="3">
      <w:start w:val="1"/>
      <w:numFmt w:val="none"/>
      <w:lvlText w:val="-"/>
      <w:lvlJc w:val="left"/>
      <w:pPr>
        <w:ind w:left="1134" w:hanging="283"/>
      </w:pPr>
      <w:rPr>
        <w:rFonts w:hint="default"/>
      </w:rPr>
    </w:lvl>
    <w:lvl w:ilvl="4">
      <w:start w:val="1"/>
      <w:numFmt w:val="none"/>
      <w:lvlText w:val="-"/>
      <w:lvlJc w:val="left"/>
      <w:pPr>
        <w:ind w:left="1418" w:hanging="284"/>
      </w:pPr>
      <w:rPr>
        <w:rFonts w:hint="default"/>
      </w:rPr>
    </w:lvl>
    <w:lvl w:ilvl="5">
      <w:start w:val="1"/>
      <w:numFmt w:val="none"/>
      <w:lvlText w:val="-"/>
      <w:lvlJc w:val="left"/>
      <w:pPr>
        <w:ind w:left="1701" w:hanging="283"/>
      </w:pPr>
      <w:rPr>
        <w:rFonts w:hint="default"/>
      </w:rPr>
    </w:lvl>
    <w:lvl w:ilvl="6">
      <w:start w:val="1"/>
      <w:numFmt w:val="none"/>
      <w:lvlText w:val="-"/>
      <w:lvlJc w:val="left"/>
      <w:pPr>
        <w:ind w:left="1985" w:hanging="284"/>
      </w:pPr>
      <w:rPr>
        <w:rFonts w:hint="default"/>
      </w:rPr>
    </w:lvl>
    <w:lvl w:ilvl="7">
      <w:start w:val="1"/>
      <w:numFmt w:val="none"/>
      <w:lvlText w:val="-"/>
      <w:lvlJc w:val="left"/>
      <w:pPr>
        <w:ind w:left="2268" w:hanging="283"/>
      </w:pPr>
      <w:rPr>
        <w:rFonts w:hint="default"/>
      </w:rPr>
    </w:lvl>
    <w:lvl w:ilvl="8">
      <w:start w:val="1"/>
      <w:numFmt w:val="none"/>
      <w:lvlText w:val="-"/>
      <w:lvlJc w:val="left"/>
      <w:pPr>
        <w:ind w:left="2552" w:hanging="284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2"/>
  </w:num>
  <w:num w:numId="5">
    <w:abstractNumId w:val="6"/>
  </w:num>
  <w:num w:numId="6">
    <w:abstractNumId w:val="6"/>
  </w:num>
  <w:num w:numId="7">
    <w:abstractNumId w:val="2"/>
  </w:num>
  <w:num w:numId="8">
    <w:abstractNumId w:val="6"/>
  </w:num>
  <w:num w:numId="9">
    <w:abstractNumId w:val="2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6"/>
  </w:num>
  <w:num w:numId="21">
    <w:abstractNumId w:val="6"/>
  </w:num>
  <w:num w:numId="22">
    <w:abstractNumId w:val="2"/>
  </w:num>
  <w:num w:numId="23">
    <w:abstractNumId w:val="6"/>
  </w:num>
  <w:num w:numId="24">
    <w:abstractNumId w:val="2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5"/>
  </w:num>
  <w:num w:numId="36">
    <w:abstractNumId w:val="4"/>
  </w:num>
  <w:num w:numId="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4FA"/>
    <w:rsid w:val="00006620"/>
    <w:rsid w:val="00022817"/>
    <w:rsid w:val="0002296B"/>
    <w:rsid w:val="00044426"/>
    <w:rsid w:val="0004472D"/>
    <w:rsid w:val="0004643A"/>
    <w:rsid w:val="000479D3"/>
    <w:rsid w:val="0005009A"/>
    <w:rsid w:val="0005654A"/>
    <w:rsid w:val="000630D8"/>
    <w:rsid w:val="00066BCE"/>
    <w:rsid w:val="000725FC"/>
    <w:rsid w:val="00073973"/>
    <w:rsid w:val="0007724D"/>
    <w:rsid w:val="00090237"/>
    <w:rsid w:val="00092906"/>
    <w:rsid w:val="000935B0"/>
    <w:rsid w:val="00095C09"/>
    <w:rsid w:val="000A59E8"/>
    <w:rsid w:val="000A5BE1"/>
    <w:rsid w:val="000B55BE"/>
    <w:rsid w:val="000C165C"/>
    <w:rsid w:val="000C20D7"/>
    <w:rsid w:val="000C2B28"/>
    <w:rsid w:val="000D10AC"/>
    <w:rsid w:val="000D1160"/>
    <w:rsid w:val="000D2B33"/>
    <w:rsid w:val="000D6806"/>
    <w:rsid w:val="000F5922"/>
    <w:rsid w:val="000F7FFB"/>
    <w:rsid w:val="00102732"/>
    <w:rsid w:val="00110043"/>
    <w:rsid w:val="00116D1F"/>
    <w:rsid w:val="00117212"/>
    <w:rsid w:val="001237B4"/>
    <w:rsid w:val="001260BD"/>
    <w:rsid w:val="001264D6"/>
    <w:rsid w:val="001275B3"/>
    <w:rsid w:val="00133B2E"/>
    <w:rsid w:val="00134EA4"/>
    <w:rsid w:val="00136BFF"/>
    <w:rsid w:val="00142B02"/>
    <w:rsid w:val="00144C26"/>
    <w:rsid w:val="001471CF"/>
    <w:rsid w:val="001526F4"/>
    <w:rsid w:val="00152F94"/>
    <w:rsid w:val="00153B86"/>
    <w:rsid w:val="00156DE5"/>
    <w:rsid w:val="001577AF"/>
    <w:rsid w:val="00157851"/>
    <w:rsid w:val="001665FB"/>
    <w:rsid w:val="001667A7"/>
    <w:rsid w:val="00166F03"/>
    <w:rsid w:val="001674E9"/>
    <w:rsid w:val="00170A14"/>
    <w:rsid w:val="00174FB3"/>
    <w:rsid w:val="001807C4"/>
    <w:rsid w:val="001851D9"/>
    <w:rsid w:val="00185B6D"/>
    <w:rsid w:val="00191DF4"/>
    <w:rsid w:val="001933A6"/>
    <w:rsid w:val="001A32A1"/>
    <w:rsid w:val="001A3978"/>
    <w:rsid w:val="001A6239"/>
    <w:rsid w:val="001B3F6F"/>
    <w:rsid w:val="001C26CD"/>
    <w:rsid w:val="001C7587"/>
    <w:rsid w:val="001D26D0"/>
    <w:rsid w:val="001D411A"/>
    <w:rsid w:val="001D6BA2"/>
    <w:rsid w:val="001E09A3"/>
    <w:rsid w:val="001E23D8"/>
    <w:rsid w:val="001E5209"/>
    <w:rsid w:val="001F0F68"/>
    <w:rsid w:val="001F1720"/>
    <w:rsid w:val="001F623E"/>
    <w:rsid w:val="001F7FD4"/>
    <w:rsid w:val="0020394C"/>
    <w:rsid w:val="0020486E"/>
    <w:rsid w:val="00205D29"/>
    <w:rsid w:val="00207669"/>
    <w:rsid w:val="002145EE"/>
    <w:rsid w:val="002149EF"/>
    <w:rsid w:val="0021554E"/>
    <w:rsid w:val="002164E9"/>
    <w:rsid w:val="00216A36"/>
    <w:rsid w:val="00222B76"/>
    <w:rsid w:val="00224B2F"/>
    <w:rsid w:val="00224F02"/>
    <w:rsid w:val="00224F66"/>
    <w:rsid w:val="0023176F"/>
    <w:rsid w:val="0024138C"/>
    <w:rsid w:val="002536A0"/>
    <w:rsid w:val="002537E9"/>
    <w:rsid w:val="0025798A"/>
    <w:rsid w:val="00257B0E"/>
    <w:rsid w:val="00261BDE"/>
    <w:rsid w:val="00261DFB"/>
    <w:rsid w:val="00272B82"/>
    <w:rsid w:val="00272F87"/>
    <w:rsid w:val="00274741"/>
    <w:rsid w:val="00274CBD"/>
    <w:rsid w:val="00275046"/>
    <w:rsid w:val="00277715"/>
    <w:rsid w:val="002822C1"/>
    <w:rsid w:val="002826AF"/>
    <w:rsid w:val="002A0AD2"/>
    <w:rsid w:val="002B1BA0"/>
    <w:rsid w:val="002B71AF"/>
    <w:rsid w:val="002C0437"/>
    <w:rsid w:val="002C08B1"/>
    <w:rsid w:val="002C3CC8"/>
    <w:rsid w:val="002C5813"/>
    <w:rsid w:val="002D2C7F"/>
    <w:rsid w:val="002D59B0"/>
    <w:rsid w:val="002E18FB"/>
    <w:rsid w:val="002E2B59"/>
    <w:rsid w:val="002E7470"/>
    <w:rsid w:val="00302689"/>
    <w:rsid w:val="00307BF1"/>
    <w:rsid w:val="00307F47"/>
    <w:rsid w:val="00313B26"/>
    <w:rsid w:val="00315F09"/>
    <w:rsid w:val="00317DF3"/>
    <w:rsid w:val="00320592"/>
    <w:rsid w:val="00321FAD"/>
    <w:rsid w:val="0034445A"/>
    <w:rsid w:val="00356AF6"/>
    <w:rsid w:val="003817B4"/>
    <w:rsid w:val="003828FF"/>
    <w:rsid w:val="00385B94"/>
    <w:rsid w:val="00385F18"/>
    <w:rsid w:val="0039265F"/>
    <w:rsid w:val="00393548"/>
    <w:rsid w:val="0039359D"/>
    <w:rsid w:val="00394D1C"/>
    <w:rsid w:val="00395A27"/>
    <w:rsid w:val="003B329D"/>
    <w:rsid w:val="003B52FF"/>
    <w:rsid w:val="003B6B83"/>
    <w:rsid w:val="003B7F7B"/>
    <w:rsid w:val="003C1E05"/>
    <w:rsid w:val="003C2FED"/>
    <w:rsid w:val="003D0375"/>
    <w:rsid w:val="003D338A"/>
    <w:rsid w:val="003D401E"/>
    <w:rsid w:val="003E3CE4"/>
    <w:rsid w:val="003E5917"/>
    <w:rsid w:val="003F2541"/>
    <w:rsid w:val="003F643F"/>
    <w:rsid w:val="00401B41"/>
    <w:rsid w:val="0040265F"/>
    <w:rsid w:val="00406617"/>
    <w:rsid w:val="00407C4A"/>
    <w:rsid w:val="00421241"/>
    <w:rsid w:val="004216A1"/>
    <w:rsid w:val="00422A1C"/>
    <w:rsid w:val="00430EA4"/>
    <w:rsid w:val="00431D35"/>
    <w:rsid w:val="004428B8"/>
    <w:rsid w:val="00442FBB"/>
    <w:rsid w:val="00450992"/>
    <w:rsid w:val="00450A48"/>
    <w:rsid w:val="00455541"/>
    <w:rsid w:val="004567A9"/>
    <w:rsid w:val="004728DE"/>
    <w:rsid w:val="0047638D"/>
    <w:rsid w:val="004764B2"/>
    <w:rsid w:val="00476B19"/>
    <w:rsid w:val="00481717"/>
    <w:rsid w:val="00481E9F"/>
    <w:rsid w:val="00483693"/>
    <w:rsid w:val="004865AC"/>
    <w:rsid w:val="00490B46"/>
    <w:rsid w:val="00494649"/>
    <w:rsid w:val="00495568"/>
    <w:rsid w:val="004A03CD"/>
    <w:rsid w:val="004A0DBB"/>
    <w:rsid w:val="004A3BD9"/>
    <w:rsid w:val="004B114D"/>
    <w:rsid w:val="004B175D"/>
    <w:rsid w:val="004B5A62"/>
    <w:rsid w:val="004B754C"/>
    <w:rsid w:val="004B7EDB"/>
    <w:rsid w:val="004C008A"/>
    <w:rsid w:val="004C0AD3"/>
    <w:rsid w:val="004C1090"/>
    <w:rsid w:val="004C77A8"/>
    <w:rsid w:val="004D2B88"/>
    <w:rsid w:val="004D3E11"/>
    <w:rsid w:val="004D5102"/>
    <w:rsid w:val="004D7F75"/>
    <w:rsid w:val="004E47EC"/>
    <w:rsid w:val="004E58EE"/>
    <w:rsid w:val="00507BB9"/>
    <w:rsid w:val="00515005"/>
    <w:rsid w:val="00515B96"/>
    <w:rsid w:val="005228B4"/>
    <w:rsid w:val="00524C2A"/>
    <w:rsid w:val="00524CA5"/>
    <w:rsid w:val="00526229"/>
    <w:rsid w:val="00527709"/>
    <w:rsid w:val="00530311"/>
    <w:rsid w:val="0053174A"/>
    <w:rsid w:val="0054001B"/>
    <w:rsid w:val="005402CF"/>
    <w:rsid w:val="00540EAD"/>
    <w:rsid w:val="00553B4E"/>
    <w:rsid w:val="00561121"/>
    <w:rsid w:val="00566083"/>
    <w:rsid w:val="00567533"/>
    <w:rsid w:val="00567CF9"/>
    <w:rsid w:val="0057043F"/>
    <w:rsid w:val="005731B0"/>
    <w:rsid w:val="00573906"/>
    <w:rsid w:val="005744CC"/>
    <w:rsid w:val="00574FC5"/>
    <w:rsid w:val="00575464"/>
    <w:rsid w:val="005772C2"/>
    <w:rsid w:val="005808B5"/>
    <w:rsid w:val="00582CE4"/>
    <w:rsid w:val="0058301A"/>
    <w:rsid w:val="005839AF"/>
    <w:rsid w:val="005856A2"/>
    <w:rsid w:val="00586201"/>
    <w:rsid w:val="00591556"/>
    <w:rsid w:val="005A3422"/>
    <w:rsid w:val="005B4D58"/>
    <w:rsid w:val="005C22D7"/>
    <w:rsid w:val="005C36D5"/>
    <w:rsid w:val="005C769D"/>
    <w:rsid w:val="005C7A39"/>
    <w:rsid w:val="005D3C92"/>
    <w:rsid w:val="005D681D"/>
    <w:rsid w:val="005E1475"/>
    <w:rsid w:val="005F2E73"/>
    <w:rsid w:val="005F4C63"/>
    <w:rsid w:val="005F5328"/>
    <w:rsid w:val="005F6CFC"/>
    <w:rsid w:val="00606432"/>
    <w:rsid w:val="00615716"/>
    <w:rsid w:val="006162E2"/>
    <w:rsid w:val="00617C5B"/>
    <w:rsid w:val="00620AA2"/>
    <w:rsid w:val="006253AF"/>
    <w:rsid w:val="0063116A"/>
    <w:rsid w:val="00632745"/>
    <w:rsid w:val="0063713A"/>
    <w:rsid w:val="00637AA1"/>
    <w:rsid w:val="00640371"/>
    <w:rsid w:val="0064204D"/>
    <w:rsid w:val="00644C80"/>
    <w:rsid w:val="00646EED"/>
    <w:rsid w:val="006471EF"/>
    <w:rsid w:val="0064724E"/>
    <w:rsid w:val="00652B4A"/>
    <w:rsid w:val="00652EBB"/>
    <w:rsid w:val="00654855"/>
    <w:rsid w:val="0065618C"/>
    <w:rsid w:val="006567CD"/>
    <w:rsid w:val="006572AB"/>
    <w:rsid w:val="00664468"/>
    <w:rsid w:val="00673B8C"/>
    <w:rsid w:val="006755B3"/>
    <w:rsid w:val="00690ACA"/>
    <w:rsid w:val="0069140F"/>
    <w:rsid w:val="00695F95"/>
    <w:rsid w:val="006A02E2"/>
    <w:rsid w:val="006A1C67"/>
    <w:rsid w:val="006B0F21"/>
    <w:rsid w:val="006B61F9"/>
    <w:rsid w:val="006B7B3E"/>
    <w:rsid w:val="006C1684"/>
    <w:rsid w:val="006C1C3A"/>
    <w:rsid w:val="006C4C72"/>
    <w:rsid w:val="006C5F01"/>
    <w:rsid w:val="006D2A7A"/>
    <w:rsid w:val="006D2CD6"/>
    <w:rsid w:val="006D43B4"/>
    <w:rsid w:val="006F3887"/>
    <w:rsid w:val="006F446B"/>
    <w:rsid w:val="006F567D"/>
    <w:rsid w:val="007022DB"/>
    <w:rsid w:val="0070255E"/>
    <w:rsid w:val="007027BD"/>
    <w:rsid w:val="007028CD"/>
    <w:rsid w:val="00703267"/>
    <w:rsid w:val="007035D2"/>
    <w:rsid w:val="007132DD"/>
    <w:rsid w:val="007315B2"/>
    <w:rsid w:val="00731BBC"/>
    <w:rsid w:val="00741893"/>
    <w:rsid w:val="00747A71"/>
    <w:rsid w:val="00752A2D"/>
    <w:rsid w:val="00760509"/>
    <w:rsid w:val="007657B6"/>
    <w:rsid w:val="00771541"/>
    <w:rsid w:val="00772BCF"/>
    <w:rsid w:val="007751DB"/>
    <w:rsid w:val="0077557C"/>
    <w:rsid w:val="00776611"/>
    <w:rsid w:val="00777EF6"/>
    <w:rsid w:val="0078095A"/>
    <w:rsid w:val="00781710"/>
    <w:rsid w:val="00781E83"/>
    <w:rsid w:val="00785A72"/>
    <w:rsid w:val="0079244D"/>
    <w:rsid w:val="00793E8B"/>
    <w:rsid w:val="00795721"/>
    <w:rsid w:val="007A3A0B"/>
    <w:rsid w:val="007A5449"/>
    <w:rsid w:val="007A5A72"/>
    <w:rsid w:val="007B4B54"/>
    <w:rsid w:val="007C0253"/>
    <w:rsid w:val="007C1098"/>
    <w:rsid w:val="007C1BC0"/>
    <w:rsid w:val="007C56A9"/>
    <w:rsid w:val="007C5EB6"/>
    <w:rsid w:val="007C6DF8"/>
    <w:rsid w:val="007D67C9"/>
    <w:rsid w:val="007F039E"/>
    <w:rsid w:val="007F5055"/>
    <w:rsid w:val="00814E2C"/>
    <w:rsid w:val="00816CE0"/>
    <w:rsid w:val="008219F7"/>
    <w:rsid w:val="008230FF"/>
    <w:rsid w:val="00827DD1"/>
    <w:rsid w:val="00832447"/>
    <w:rsid w:val="00832C3A"/>
    <w:rsid w:val="00833C02"/>
    <w:rsid w:val="008352D8"/>
    <w:rsid w:val="00835CB1"/>
    <w:rsid w:val="00836194"/>
    <w:rsid w:val="0083687D"/>
    <w:rsid w:val="00853E5D"/>
    <w:rsid w:val="00857536"/>
    <w:rsid w:val="0086655F"/>
    <w:rsid w:val="00872C2A"/>
    <w:rsid w:val="00873199"/>
    <w:rsid w:val="008769FD"/>
    <w:rsid w:val="00880A80"/>
    <w:rsid w:val="0088722E"/>
    <w:rsid w:val="0089394A"/>
    <w:rsid w:val="008A1C24"/>
    <w:rsid w:val="008A58A4"/>
    <w:rsid w:val="008B3A34"/>
    <w:rsid w:val="008B42EF"/>
    <w:rsid w:val="008C0434"/>
    <w:rsid w:val="008C0744"/>
    <w:rsid w:val="008C30E8"/>
    <w:rsid w:val="008C478B"/>
    <w:rsid w:val="008D06E2"/>
    <w:rsid w:val="008D320A"/>
    <w:rsid w:val="008D41AA"/>
    <w:rsid w:val="008D7CA8"/>
    <w:rsid w:val="008E1FA9"/>
    <w:rsid w:val="008E3312"/>
    <w:rsid w:val="008E7AE2"/>
    <w:rsid w:val="008F347C"/>
    <w:rsid w:val="008F3D2E"/>
    <w:rsid w:val="008F416F"/>
    <w:rsid w:val="00904169"/>
    <w:rsid w:val="009109AC"/>
    <w:rsid w:val="00912B60"/>
    <w:rsid w:val="0092030E"/>
    <w:rsid w:val="00921EE0"/>
    <w:rsid w:val="00925C3E"/>
    <w:rsid w:val="00925E27"/>
    <w:rsid w:val="00931866"/>
    <w:rsid w:val="0093735B"/>
    <w:rsid w:val="009429E1"/>
    <w:rsid w:val="00951CFB"/>
    <w:rsid w:val="00962835"/>
    <w:rsid w:val="00962C66"/>
    <w:rsid w:val="0096372F"/>
    <w:rsid w:val="0096673F"/>
    <w:rsid w:val="009707E6"/>
    <w:rsid w:val="009729FF"/>
    <w:rsid w:val="00981222"/>
    <w:rsid w:val="00990D31"/>
    <w:rsid w:val="009955AF"/>
    <w:rsid w:val="009970AF"/>
    <w:rsid w:val="009A3502"/>
    <w:rsid w:val="009A3B4B"/>
    <w:rsid w:val="009A77CD"/>
    <w:rsid w:val="009B1ECF"/>
    <w:rsid w:val="009B2238"/>
    <w:rsid w:val="009C2401"/>
    <w:rsid w:val="009C388A"/>
    <w:rsid w:val="009D4F9B"/>
    <w:rsid w:val="009D5A5A"/>
    <w:rsid w:val="009F54FE"/>
    <w:rsid w:val="009F659C"/>
    <w:rsid w:val="00A01381"/>
    <w:rsid w:val="00A0402B"/>
    <w:rsid w:val="00A1784A"/>
    <w:rsid w:val="00A178FE"/>
    <w:rsid w:val="00A202ED"/>
    <w:rsid w:val="00A215E0"/>
    <w:rsid w:val="00A25435"/>
    <w:rsid w:val="00A32149"/>
    <w:rsid w:val="00A32760"/>
    <w:rsid w:val="00A32E5E"/>
    <w:rsid w:val="00A430BA"/>
    <w:rsid w:val="00A43244"/>
    <w:rsid w:val="00A432A9"/>
    <w:rsid w:val="00A44524"/>
    <w:rsid w:val="00A454C2"/>
    <w:rsid w:val="00A4743F"/>
    <w:rsid w:val="00A5009C"/>
    <w:rsid w:val="00A52E15"/>
    <w:rsid w:val="00A56A24"/>
    <w:rsid w:val="00A60E43"/>
    <w:rsid w:val="00A624F9"/>
    <w:rsid w:val="00A62856"/>
    <w:rsid w:val="00A631AA"/>
    <w:rsid w:val="00A63D82"/>
    <w:rsid w:val="00A65C3F"/>
    <w:rsid w:val="00A71FDC"/>
    <w:rsid w:val="00A72621"/>
    <w:rsid w:val="00A72762"/>
    <w:rsid w:val="00A74408"/>
    <w:rsid w:val="00A803C6"/>
    <w:rsid w:val="00A83AE9"/>
    <w:rsid w:val="00A843DF"/>
    <w:rsid w:val="00A85F7F"/>
    <w:rsid w:val="00A93825"/>
    <w:rsid w:val="00AA4BE3"/>
    <w:rsid w:val="00AA5008"/>
    <w:rsid w:val="00AA7071"/>
    <w:rsid w:val="00AB21A5"/>
    <w:rsid w:val="00AC1A50"/>
    <w:rsid w:val="00AC1CBD"/>
    <w:rsid w:val="00AC3F6C"/>
    <w:rsid w:val="00AC509B"/>
    <w:rsid w:val="00AD3EAA"/>
    <w:rsid w:val="00AD553B"/>
    <w:rsid w:val="00AE10BF"/>
    <w:rsid w:val="00AE2BAC"/>
    <w:rsid w:val="00AE4F4C"/>
    <w:rsid w:val="00AE6C75"/>
    <w:rsid w:val="00B07963"/>
    <w:rsid w:val="00B10EF5"/>
    <w:rsid w:val="00B14076"/>
    <w:rsid w:val="00B155B1"/>
    <w:rsid w:val="00B21A66"/>
    <w:rsid w:val="00B22BBF"/>
    <w:rsid w:val="00B24A36"/>
    <w:rsid w:val="00B2551E"/>
    <w:rsid w:val="00B31406"/>
    <w:rsid w:val="00B3293F"/>
    <w:rsid w:val="00B40C59"/>
    <w:rsid w:val="00B4176E"/>
    <w:rsid w:val="00B44E97"/>
    <w:rsid w:val="00B50D13"/>
    <w:rsid w:val="00B527AD"/>
    <w:rsid w:val="00B55484"/>
    <w:rsid w:val="00B55A00"/>
    <w:rsid w:val="00B63F55"/>
    <w:rsid w:val="00B70199"/>
    <w:rsid w:val="00B70820"/>
    <w:rsid w:val="00B763A6"/>
    <w:rsid w:val="00B767B8"/>
    <w:rsid w:val="00B77175"/>
    <w:rsid w:val="00B77FBD"/>
    <w:rsid w:val="00B83A18"/>
    <w:rsid w:val="00B96559"/>
    <w:rsid w:val="00BB4FD7"/>
    <w:rsid w:val="00BB75F3"/>
    <w:rsid w:val="00BB7755"/>
    <w:rsid w:val="00BC11CD"/>
    <w:rsid w:val="00BC32E6"/>
    <w:rsid w:val="00BD3FB7"/>
    <w:rsid w:val="00BD70DF"/>
    <w:rsid w:val="00BE213C"/>
    <w:rsid w:val="00BE2352"/>
    <w:rsid w:val="00BE261A"/>
    <w:rsid w:val="00BE33B9"/>
    <w:rsid w:val="00BF0C26"/>
    <w:rsid w:val="00BF16A8"/>
    <w:rsid w:val="00BF189F"/>
    <w:rsid w:val="00BF33F8"/>
    <w:rsid w:val="00BF357C"/>
    <w:rsid w:val="00BF377B"/>
    <w:rsid w:val="00C05DAC"/>
    <w:rsid w:val="00C06367"/>
    <w:rsid w:val="00C06AC6"/>
    <w:rsid w:val="00C06F22"/>
    <w:rsid w:val="00C0768C"/>
    <w:rsid w:val="00C1249D"/>
    <w:rsid w:val="00C142FD"/>
    <w:rsid w:val="00C1704D"/>
    <w:rsid w:val="00C17D29"/>
    <w:rsid w:val="00C23675"/>
    <w:rsid w:val="00C351BF"/>
    <w:rsid w:val="00C40085"/>
    <w:rsid w:val="00C43AEA"/>
    <w:rsid w:val="00C44C62"/>
    <w:rsid w:val="00C51797"/>
    <w:rsid w:val="00C54DD7"/>
    <w:rsid w:val="00C57A30"/>
    <w:rsid w:val="00C57EDF"/>
    <w:rsid w:val="00C57EFA"/>
    <w:rsid w:val="00C71F8E"/>
    <w:rsid w:val="00C744B5"/>
    <w:rsid w:val="00C77BF4"/>
    <w:rsid w:val="00C8038F"/>
    <w:rsid w:val="00C81587"/>
    <w:rsid w:val="00C92B38"/>
    <w:rsid w:val="00CA5142"/>
    <w:rsid w:val="00CA5BDD"/>
    <w:rsid w:val="00CB23DC"/>
    <w:rsid w:val="00CB402B"/>
    <w:rsid w:val="00CB4879"/>
    <w:rsid w:val="00CB6970"/>
    <w:rsid w:val="00CB7C38"/>
    <w:rsid w:val="00CC2D24"/>
    <w:rsid w:val="00CC4A40"/>
    <w:rsid w:val="00CC5C18"/>
    <w:rsid w:val="00CD0D7D"/>
    <w:rsid w:val="00CD0E3E"/>
    <w:rsid w:val="00CD2A26"/>
    <w:rsid w:val="00CD2D71"/>
    <w:rsid w:val="00CD7F2C"/>
    <w:rsid w:val="00CE1AD3"/>
    <w:rsid w:val="00D02A35"/>
    <w:rsid w:val="00D06A5F"/>
    <w:rsid w:val="00D11856"/>
    <w:rsid w:val="00D177D8"/>
    <w:rsid w:val="00D17C1E"/>
    <w:rsid w:val="00D2730A"/>
    <w:rsid w:val="00D3139B"/>
    <w:rsid w:val="00D36F1D"/>
    <w:rsid w:val="00D424FA"/>
    <w:rsid w:val="00D43E0A"/>
    <w:rsid w:val="00D43EA6"/>
    <w:rsid w:val="00D50F20"/>
    <w:rsid w:val="00D51F9A"/>
    <w:rsid w:val="00D57D06"/>
    <w:rsid w:val="00D63518"/>
    <w:rsid w:val="00D6509D"/>
    <w:rsid w:val="00D676E7"/>
    <w:rsid w:val="00D70A5D"/>
    <w:rsid w:val="00D711BB"/>
    <w:rsid w:val="00D721D7"/>
    <w:rsid w:val="00D72E64"/>
    <w:rsid w:val="00D73E5B"/>
    <w:rsid w:val="00D74F99"/>
    <w:rsid w:val="00D76A80"/>
    <w:rsid w:val="00D83266"/>
    <w:rsid w:val="00DA14FB"/>
    <w:rsid w:val="00DA1AC4"/>
    <w:rsid w:val="00DA49C4"/>
    <w:rsid w:val="00DA5F41"/>
    <w:rsid w:val="00DA6986"/>
    <w:rsid w:val="00DA6CE5"/>
    <w:rsid w:val="00DA72A8"/>
    <w:rsid w:val="00DB7DE0"/>
    <w:rsid w:val="00DC023D"/>
    <w:rsid w:val="00DC0C66"/>
    <w:rsid w:val="00DC4A8B"/>
    <w:rsid w:val="00DC751F"/>
    <w:rsid w:val="00DC7A02"/>
    <w:rsid w:val="00DD106B"/>
    <w:rsid w:val="00DD18CA"/>
    <w:rsid w:val="00DD306B"/>
    <w:rsid w:val="00DD5E91"/>
    <w:rsid w:val="00DD7AFF"/>
    <w:rsid w:val="00DE1E15"/>
    <w:rsid w:val="00DE4140"/>
    <w:rsid w:val="00DE4B57"/>
    <w:rsid w:val="00DF07BE"/>
    <w:rsid w:val="00DF4953"/>
    <w:rsid w:val="00DF5E78"/>
    <w:rsid w:val="00DF6AC8"/>
    <w:rsid w:val="00E0147F"/>
    <w:rsid w:val="00E04515"/>
    <w:rsid w:val="00E04E16"/>
    <w:rsid w:val="00E11297"/>
    <w:rsid w:val="00E27E52"/>
    <w:rsid w:val="00E303A4"/>
    <w:rsid w:val="00E348CF"/>
    <w:rsid w:val="00E414DD"/>
    <w:rsid w:val="00E45C28"/>
    <w:rsid w:val="00E53CBC"/>
    <w:rsid w:val="00E53FED"/>
    <w:rsid w:val="00E5769A"/>
    <w:rsid w:val="00E617C0"/>
    <w:rsid w:val="00E739C8"/>
    <w:rsid w:val="00E814C4"/>
    <w:rsid w:val="00E843EF"/>
    <w:rsid w:val="00E84856"/>
    <w:rsid w:val="00E84F18"/>
    <w:rsid w:val="00E93C3A"/>
    <w:rsid w:val="00E9495F"/>
    <w:rsid w:val="00E95555"/>
    <w:rsid w:val="00E96591"/>
    <w:rsid w:val="00EA1D0E"/>
    <w:rsid w:val="00EA79C5"/>
    <w:rsid w:val="00EB0A66"/>
    <w:rsid w:val="00EC0F89"/>
    <w:rsid w:val="00EC24DF"/>
    <w:rsid w:val="00EC47AB"/>
    <w:rsid w:val="00EC550D"/>
    <w:rsid w:val="00EC616A"/>
    <w:rsid w:val="00ED1FB4"/>
    <w:rsid w:val="00ED2BC9"/>
    <w:rsid w:val="00EE3AE8"/>
    <w:rsid w:val="00EF05EB"/>
    <w:rsid w:val="00EF50EF"/>
    <w:rsid w:val="00EF67E4"/>
    <w:rsid w:val="00EF6D63"/>
    <w:rsid w:val="00F04CF5"/>
    <w:rsid w:val="00F103D4"/>
    <w:rsid w:val="00F12BD4"/>
    <w:rsid w:val="00F1479E"/>
    <w:rsid w:val="00F22068"/>
    <w:rsid w:val="00F254FE"/>
    <w:rsid w:val="00F314B0"/>
    <w:rsid w:val="00F351A5"/>
    <w:rsid w:val="00F35B35"/>
    <w:rsid w:val="00F360C0"/>
    <w:rsid w:val="00F40052"/>
    <w:rsid w:val="00F536D9"/>
    <w:rsid w:val="00F567B6"/>
    <w:rsid w:val="00F633D0"/>
    <w:rsid w:val="00F64D7F"/>
    <w:rsid w:val="00F67047"/>
    <w:rsid w:val="00F707D3"/>
    <w:rsid w:val="00F71C79"/>
    <w:rsid w:val="00F864C5"/>
    <w:rsid w:val="00F948B6"/>
    <w:rsid w:val="00FA2441"/>
    <w:rsid w:val="00FA269F"/>
    <w:rsid w:val="00FB4589"/>
    <w:rsid w:val="00FB6920"/>
    <w:rsid w:val="00FC0DC3"/>
    <w:rsid w:val="00FC18E0"/>
    <w:rsid w:val="00FC3AA5"/>
    <w:rsid w:val="00FC3E9B"/>
    <w:rsid w:val="00FC440F"/>
    <w:rsid w:val="00FE09B0"/>
    <w:rsid w:val="00FE5AFD"/>
    <w:rsid w:val="00FE6D86"/>
    <w:rsid w:val="00FF0669"/>
    <w:rsid w:val="00FF071C"/>
    <w:rsid w:val="00FF4B45"/>
    <w:rsid w:val="00FF5EFD"/>
    <w:rsid w:val="00FF7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6866DC"/>
  <w15:docId w15:val="{C8939AC2-4401-4CFA-8F22-4870F2DEE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9"/>
    <w:lsdException w:name="heading 2" w:semiHidden="1" w:uiPriority="39" w:unhideWhenUsed="1"/>
    <w:lsdException w:name="heading 3" w:semiHidden="1" w:uiPriority="39" w:unhideWhenUsed="1"/>
    <w:lsdException w:name="heading 4" w:semiHidden="1" w:uiPriority="39" w:unhideWhenUsed="1"/>
    <w:lsdException w:name="heading 5" w:semiHidden="1" w:uiPriority="39" w:unhideWhenUsed="1"/>
    <w:lsdException w:name="heading 6" w:semiHidden="1" w:uiPriority="39" w:unhideWhenUsed="1"/>
    <w:lsdException w:name="heading 7" w:semiHidden="1" w:uiPriority="39" w:unhideWhenUsed="1"/>
    <w:lsdException w:name="heading 8" w:semiHidden="1" w:uiPriority="39" w:unhideWhenUsed="1"/>
    <w:lsdException w:name="heading 9" w:semiHidden="1" w:uiPriority="3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DGUV_Standard"/>
    <w:qFormat/>
    <w:rsid w:val="00A202ED"/>
  </w:style>
  <w:style w:type="paragraph" w:styleId="berschrift1">
    <w:name w:val="heading 1"/>
    <w:basedOn w:val="Standard"/>
    <w:next w:val="Standard"/>
    <w:uiPriority w:val="39"/>
    <w:rsid w:val="0092030E"/>
    <w:pPr>
      <w:keepNext/>
      <w:keepLines/>
      <w:numPr>
        <w:numId w:val="34"/>
      </w:numPr>
      <w:spacing w:before="480" w:after="300"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basedOn w:val="Standard"/>
    <w:next w:val="Standard"/>
    <w:uiPriority w:val="39"/>
    <w:rsid w:val="0092030E"/>
    <w:pPr>
      <w:keepNext/>
      <w:keepLines/>
      <w:numPr>
        <w:ilvl w:val="1"/>
        <w:numId w:val="34"/>
      </w:numPr>
      <w:spacing w:before="420"/>
      <w:outlineLvl w:val="1"/>
    </w:pPr>
    <w:rPr>
      <w:rFonts w:eastAsiaTheme="majorEastAsia" w:cstheme="majorBidi"/>
      <w:b/>
      <w:bCs/>
      <w:szCs w:val="26"/>
    </w:rPr>
  </w:style>
  <w:style w:type="paragraph" w:styleId="berschrift3">
    <w:name w:val="heading 3"/>
    <w:basedOn w:val="Standard"/>
    <w:next w:val="Standard"/>
    <w:uiPriority w:val="39"/>
    <w:semiHidden/>
    <w:unhideWhenUsed/>
    <w:rsid w:val="0092030E"/>
    <w:pPr>
      <w:keepNext/>
      <w:keepLines/>
      <w:numPr>
        <w:ilvl w:val="2"/>
        <w:numId w:val="34"/>
      </w:numPr>
      <w:spacing w:before="36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uiPriority w:val="39"/>
    <w:semiHidden/>
    <w:unhideWhenUsed/>
    <w:rsid w:val="0092030E"/>
    <w:pPr>
      <w:keepNext/>
      <w:keepLines/>
      <w:numPr>
        <w:ilvl w:val="3"/>
        <w:numId w:val="34"/>
      </w:numPr>
      <w:spacing w:before="360"/>
      <w:outlineLvl w:val="3"/>
    </w:pPr>
    <w:rPr>
      <w:rFonts w:eastAsiaTheme="majorEastAsia" w:cstheme="majorBidi"/>
      <w:b/>
      <w:bCs/>
      <w:iCs/>
    </w:rPr>
  </w:style>
  <w:style w:type="paragraph" w:styleId="berschrift5">
    <w:name w:val="heading 5"/>
    <w:basedOn w:val="Standard"/>
    <w:next w:val="Standard"/>
    <w:uiPriority w:val="39"/>
    <w:semiHidden/>
    <w:unhideWhenUsed/>
    <w:rsid w:val="0092030E"/>
    <w:pPr>
      <w:keepNext/>
      <w:keepLines/>
      <w:numPr>
        <w:ilvl w:val="4"/>
        <w:numId w:val="34"/>
      </w:numPr>
      <w:spacing w:before="360"/>
      <w:outlineLvl w:val="4"/>
    </w:pPr>
    <w:rPr>
      <w:rFonts w:eastAsiaTheme="majorEastAsia" w:cstheme="majorBidi"/>
      <w:b/>
    </w:rPr>
  </w:style>
  <w:style w:type="paragraph" w:styleId="berschrift6">
    <w:name w:val="heading 6"/>
    <w:basedOn w:val="Standard"/>
    <w:next w:val="Standard"/>
    <w:uiPriority w:val="39"/>
    <w:semiHidden/>
    <w:unhideWhenUsed/>
    <w:rsid w:val="0092030E"/>
    <w:pPr>
      <w:keepNext/>
      <w:keepLines/>
      <w:numPr>
        <w:ilvl w:val="5"/>
        <w:numId w:val="34"/>
      </w:numPr>
      <w:spacing w:before="360"/>
      <w:outlineLvl w:val="5"/>
    </w:pPr>
    <w:rPr>
      <w:rFonts w:eastAsiaTheme="majorEastAsia" w:cstheme="majorBidi"/>
      <w:b/>
      <w:iCs/>
    </w:rPr>
  </w:style>
  <w:style w:type="paragraph" w:styleId="berschrift7">
    <w:name w:val="heading 7"/>
    <w:basedOn w:val="Standard"/>
    <w:next w:val="Standard"/>
    <w:uiPriority w:val="39"/>
    <w:semiHidden/>
    <w:unhideWhenUsed/>
    <w:rsid w:val="0092030E"/>
    <w:pPr>
      <w:keepNext/>
      <w:keepLines/>
      <w:numPr>
        <w:ilvl w:val="6"/>
        <w:numId w:val="34"/>
      </w:numPr>
      <w:spacing w:before="360"/>
      <w:outlineLvl w:val="6"/>
    </w:pPr>
    <w:rPr>
      <w:rFonts w:eastAsiaTheme="majorEastAsia" w:cstheme="majorBidi"/>
      <w:b/>
      <w:iCs/>
    </w:rPr>
  </w:style>
  <w:style w:type="paragraph" w:styleId="berschrift8">
    <w:name w:val="heading 8"/>
    <w:basedOn w:val="Standard"/>
    <w:next w:val="Standard"/>
    <w:uiPriority w:val="39"/>
    <w:semiHidden/>
    <w:unhideWhenUsed/>
    <w:rsid w:val="0092030E"/>
    <w:pPr>
      <w:keepNext/>
      <w:keepLines/>
      <w:numPr>
        <w:ilvl w:val="7"/>
        <w:numId w:val="34"/>
      </w:numPr>
      <w:spacing w:before="360"/>
      <w:outlineLvl w:val="7"/>
    </w:pPr>
    <w:rPr>
      <w:rFonts w:eastAsiaTheme="majorEastAsia" w:cstheme="majorBidi"/>
      <w:b/>
      <w:szCs w:val="20"/>
    </w:rPr>
  </w:style>
  <w:style w:type="paragraph" w:styleId="berschrift9">
    <w:name w:val="heading 9"/>
    <w:basedOn w:val="Standard"/>
    <w:next w:val="Standard"/>
    <w:uiPriority w:val="39"/>
    <w:semiHidden/>
    <w:unhideWhenUsed/>
    <w:rsid w:val="0092030E"/>
    <w:pPr>
      <w:keepNext/>
      <w:keepLines/>
      <w:numPr>
        <w:ilvl w:val="8"/>
        <w:numId w:val="34"/>
      </w:numPr>
      <w:spacing w:before="360"/>
      <w:outlineLvl w:val="8"/>
    </w:pPr>
    <w:rPr>
      <w:rFonts w:eastAsiaTheme="majorEastAsia" w:cstheme="majorBidi"/>
      <w:b/>
      <w:iCs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rsid w:val="00A60E43"/>
    <w:pPr>
      <w:tabs>
        <w:tab w:val="center" w:pos="4536"/>
        <w:tab w:val="right" w:pos="9072"/>
      </w:tabs>
      <w:spacing w:after="0"/>
    </w:pPr>
    <w:rPr>
      <w:sz w:val="20"/>
    </w:r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A60E43"/>
    <w:rPr>
      <w:sz w:val="20"/>
    </w:rPr>
  </w:style>
  <w:style w:type="paragraph" w:styleId="Fuzeile">
    <w:name w:val="footer"/>
    <w:basedOn w:val="Standard"/>
    <w:link w:val="FuzeileZchn"/>
    <w:uiPriority w:val="99"/>
    <w:semiHidden/>
    <w:rsid w:val="00A202ED"/>
    <w:pPr>
      <w:tabs>
        <w:tab w:val="center" w:pos="4536"/>
        <w:tab w:val="right" w:pos="9072"/>
      </w:tabs>
      <w:spacing w:after="0"/>
    </w:pPr>
    <w:rPr>
      <w:sz w:val="13"/>
    </w:r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A202ED"/>
    <w:rPr>
      <w:sz w:val="13"/>
    </w:rPr>
  </w:style>
  <w:style w:type="table" w:styleId="Tabellenraster">
    <w:name w:val="Table Grid"/>
    <w:basedOn w:val="NormaleTabelle"/>
    <w:uiPriority w:val="39"/>
    <w:rsid w:val="0092030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GUVKommunikationsdatenlinks">
    <w:name w:val="DGUV_Kommunikationsdaten_links"/>
    <w:basedOn w:val="Standard"/>
    <w:semiHidden/>
    <w:qFormat/>
    <w:rsid w:val="0092030E"/>
    <w:pPr>
      <w:spacing w:after="0" w:line="312" w:lineRule="auto"/>
    </w:pPr>
    <w:rPr>
      <w:sz w:val="18"/>
    </w:rPr>
  </w:style>
  <w:style w:type="paragraph" w:customStyle="1" w:styleId="DGUVAbsenderzeile">
    <w:name w:val="DGUV_Absenderzeile"/>
    <w:basedOn w:val="Standard"/>
    <w:semiHidden/>
    <w:qFormat/>
    <w:rsid w:val="00385B94"/>
    <w:pPr>
      <w:spacing w:after="0"/>
    </w:pPr>
    <w:rPr>
      <w:sz w:val="14"/>
    </w:rPr>
  </w:style>
  <w:style w:type="paragraph" w:customStyle="1" w:styleId="DGUVAbteilung">
    <w:name w:val="DGUV_Abteilung"/>
    <w:basedOn w:val="DGUVKommunikationsdaten"/>
    <w:semiHidden/>
    <w:qFormat/>
    <w:rsid w:val="00AC3F6C"/>
    <w:pPr>
      <w:tabs>
        <w:tab w:val="clear" w:pos="1916"/>
        <w:tab w:val="clear" w:pos="2087"/>
      </w:tabs>
      <w:spacing w:before="60" w:after="0"/>
      <w:ind w:left="2087"/>
    </w:pPr>
  </w:style>
  <w:style w:type="paragraph" w:customStyle="1" w:styleId="DGUVBetreff">
    <w:name w:val="DGUV_Betreff"/>
    <w:basedOn w:val="Standard"/>
    <w:semiHidden/>
    <w:qFormat/>
    <w:rsid w:val="00317DF3"/>
    <w:pPr>
      <w:spacing w:after="360"/>
      <w:outlineLvl w:val="0"/>
    </w:pPr>
    <w:rPr>
      <w:b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2030E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2030E"/>
    <w:rPr>
      <w:rFonts w:ascii="Tahoma" w:hAnsi="Tahoma" w:cs="Tahoma"/>
      <w:sz w:val="16"/>
      <w:szCs w:val="16"/>
    </w:rPr>
  </w:style>
  <w:style w:type="paragraph" w:customStyle="1" w:styleId="DGUVAufz01">
    <w:name w:val="DGUV_Aufz_01"/>
    <w:basedOn w:val="Standard"/>
    <w:uiPriority w:val="9"/>
    <w:qFormat/>
    <w:rsid w:val="0092030E"/>
    <w:pPr>
      <w:numPr>
        <w:numId w:val="23"/>
      </w:numPr>
      <w:spacing w:after="0"/>
    </w:pPr>
    <w:rPr>
      <w:noProof/>
      <w:lang w:eastAsia="de-DE"/>
    </w:rPr>
  </w:style>
  <w:style w:type="paragraph" w:customStyle="1" w:styleId="DGUVAufz02">
    <w:name w:val="DGUV_Aufz_02"/>
    <w:basedOn w:val="Standard"/>
    <w:uiPriority w:val="9"/>
    <w:qFormat/>
    <w:rsid w:val="0092030E"/>
    <w:pPr>
      <w:numPr>
        <w:ilvl w:val="1"/>
        <w:numId w:val="23"/>
      </w:numPr>
      <w:spacing w:after="0"/>
    </w:pPr>
  </w:style>
  <w:style w:type="numbering" w:customStyle="1" w:styleId="ListeDGUVAufz">
    <w:name w:val="Liste_DGUV_Aufz"/>
    <w:basedOn w:val="KeineListe"/>
    <w:uiPriority w:val="99"/>
    <w:rsid w:val="0092030E"/>
    <w:pPr>
      <w:numPr>
        <w:numId w:val="1"/>
      </w:numPr>
    </w:pPr>
  </w:style>
  <w:style w:type="character" w:customStyle="1" w:styleId="DGUVfett">
    <w:name w:val="DGUV_fett"/>
    <w:basedOn w:val="Absatz-Standardschriftart"/>
    <w:uiPriority w:val="19"/>
    <w:qFormat/>
    <w:rsid w:val="0092030E"/>
    <w:rPr>
      <w:b/>
    </w:rPr>
  </w:style>
  <w:style w:type="paragraph" w:customStyle="1" w:styleId="DGUVSeitennummer">
    <w:name w:val="DGUV_Seitennummer"/>
    <w:basedOn w:val="Standard"/>
    <w:semiHidden/>
    <w:qFormat/>
    <w:rsid w:val="00E414DD"/>
    <w:pPr>
      <w:spacing w:before="220" w:after="140"/>
      <w:jc w:val="right"/>
    </w:pPr>
    <w:rPr>
      <w:sz w:val="20"/>
    </w:rPr>
  </w:style>
  <w:style w:type="paragraph" w:customStyle="1" w:styleId="DGUVUnterschrift">
    <w:name w:val="DGUV_Unterschrift"/>
    <w:basedOn w:val="Standard"/>
    <w:uiPriority w:val="19"/>
    <w:semiHidden/>
    <w:qFormat/>
    <w:rsid w:val="0092030E"/>
    <w:pPr>
      <w:spacing w:before="660" w:after="0"/>
    </w:pPr>
  </w:style>
  <w:style w:type="paragraph" w:customStyle="1" w:styleId="DGUVStandardnachListe">
    <w:name w:val="DGUV_Standard_nach_Liste"/>
    <w:basedOn w:val="Standard"/>
    <w:next w:val="Standard"/>
    <w:qFormat/>
    <w:rsid w:val="0092030E"/>
    <w:pPr>
      <w:spacing w:before="220"/>
    </w:pPr>
  </w:style>
  <w:style w:type="paragraph" w:customStyle="1" w:styleId="DGUVNum">
    <w:name w:val="DGUV_Num"/>
    <w:basedOn w:val="Standard"/>
    <w:uiPriority w:val="9"/>
    <w:qFormat/>
    <w:rsid w:val="0092030E"/>
    <w:pPr>
      <w:numPr>
        <w:numId w:val="24"/>
      </w:numPr>
      <w:spacing w:after="0"/>
    </w:pPr>
  </w:style>
  <w:style w:type="numbering" w:customStyle="1" w:styleId="ListeDGUVUeberschriften">
    <w:name w:val="Liste_DGUV_Ueberschriften"/>
    <w:basedOn w:val="KeineListe"/>
    <w:uiPriority w:val="99"/>
    <w:rsid w:val="0092030E"/>
    <w:pPr>
      <w:numPr>
        <w:numId w:val="3"/>
      </w:numPr>
    </w:pPr>
  </w:style>
  <w:style w:type="numbering" w:customStyle="1" w:styleId="ListeDGUVNummerierung">
    <w:name w:val="Liste_DGUV_Nummerierung"/>
    <w:basedOn w:val="KeineListe"/>
    <w:uiPriority w:val="99"/>
    <w:rsid w:val="0092030E"/>
    <w:pPr>
      <w:numPr>
        <w:numId w:val="4"/>
      </w:numPr>
    </w:pPr>
  </w:style>
  <w:style w:type="paragraph" w:styleId="Verzeichnis1">
    <w:name w:val="toc 1"/>
    <w:basedOn w:val="Standard"/>
    <w:next w:val="Standard"/>
    <w:uiPriority w:val="39"/>
    <w:semiHidden/>
    <w:rsid w:val="0092030E"/>
    <w:pPr>
      <w:tabs>
        <w:tab w:val="left" w:pos="567"/>
        <w:tab w:val="right" w:pos="9061"/>
      </w:tabs>
      <w:spacing w:before="100" w:after="40"/>
      <w:ind w:left="567" w:right="567" w:hanging="567"/>
    </w:pPr>
  </w:style>
  <w:style w:type="paragraph" w:styleId="Verzeichnis2">
    <w:name w:val="toc 2"/>
    <w:basedOn w:val="Verzeichnis1"/>
    <w:next w:val="Standard"/>
    <w:uiPriority w:val="39"/>
    <w:semiHidden/>
    <w:rsid w:val="0092030E"/>
    <w:pPr>
      <w:spacing w:before="0" w:after="0"/>
    </w:pPr>
  </w:style>
  <w:style w:type="paragraph" w:styleId="Verzeichnis3">
    <w:name w:val="toc 3"/>
    <w:basedOn w:val="Verzeichnis2"/>
    <w:next w:val="Standard"/>
    <w:uiPriority w:val="39"/>
    <w:semiHidden/>
    <w:rsid w:val="0092030E"/>
  </w:style>
  <w:style w:type="paragraph" w:styleId="Verzeichnis4">
    <w:name w:val="toc 4"/>
    <w:basedOn w:val="Standard"/>
    <w:next w:val="Standard"/>
    <w:uiPriority w:val="39"/>
    <w:semiHidden/>
    <w:rsid w:val="0092030E"/>
    <w:pPr>
      <w:tabs>
        <w:tab w:val="left" w:pos="1701"/>
        <w:tab w:val="right" w:pos="9061"/>
      </w:tabs>
      <w:spacing w:after="0"/>
      <w:ind w:left="1701" w:right="567" w:hanging="1134"/>
    </w:pPr>
  </w:style>
  <w:style w:type="paragraph" w:styleId="Verzeichnis5">
    <w:name w:val="toc 5"/>
    <w:basedOn w:val="Verzeichnis4"/>
    <w:next w:val="Standard"/>
    <w:uiPriority w:val="39"/>
    <w:semiHidden/>
    <w:rsid w:val="0092030E"/>
  </w:style>
  <w:style w:type="paragraph" w:styleId="Verzeichnis6">
    <w:name w:val="toc 6"/>
    <w:basedOn w:val="Verzeichnis5"/>
    <w:next w:val="Standard"/>
    <w:uiPriority w:val="39"/>
    <w:semiHidden/>
    <w:rsid w:val="0092030E"/>
  </w:style>
  <w:style w:type="paragraph" w:styleId="Verzeichnis7">
    <w:name w:val="toc 7"/>
    <w:basedOn w:val="Verzeichnis6"/>
    <w:next w:val="Standard"/>
    <w:uiPriority w:val="39"/>
    <w:semiHidden/>
    <w:rsid w:val="0092030E"/>
    <w:pPr>
      <w:tabs>
        <w:tab w:val="clear" w:pos="1701"/>
        <w:tab w:val="left" w:pos="3402"/>
      </w:tabs>
      <w:ind w:left="3402" w:hanging="1701"/>
    </w:pPr>
  </w:style>
  <w:style w:type="paragraph" w:styleId="Verzeichnis8">
    <w:name w:val="toc 8"/>
    <w:basedOn w:val="Verzeichnis7"/>
    <w:next w:val="Standard"/>
    <w:uiPriority w:val="39"/>
    <w:semiHidden/>
    <w:rsid w:val="0092030E"/>
  </w:style>
  <w:style w:type="paragraph" w:styleId="Verzeichnis9">
    <w:name w:val="toc 9"/>
    <w:basedOn w:val="Verzeichnis8"/>
    <w:next w:val="Standard"/>
    <w:uiPriority w:val="39"/>
    <w:semiHidden/>
    <w:rsid w:val="0092030E"/>
  </w:style>
  <w:style w:type="paragraph" w:styleId="Titel">
    <w:name w:val="Title"/>
    <w:basedOn w:val="Standard"/>
    <w:next w:val="Standard"/>
    <w:link w:val="TitelZchn"/>
    <w:uiPriority w:val="10"/>
    <w:semiHidden/>
    <w:qFormat/>
    <w:rsid w:val="0092030E"/>
    <w:pPr>
      <w:spacing w:after="300"/>
      <w:contextualSpacing/>
    </w:pPr>
    <w:rPr>
      <w:rFonts w:eastAsiaTheme="majorEastAsia" w:cstheme="majorBidi"/>
      <w:b/>
      <w:spacing w:val="5"/>
      <w:kern w:val="28"/>
      <w:sz w:val="24"/>
      <w:szCs w:val="52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92030E"/>
    <w:rPr>
      <w:rFonts w:eastAsiaTheme="majorEastAsia" w:cstheme="majorBidi"/>
      <w:b/>
      <w:spacing w:val="5"/>
      <w:kern w:val="28"/>
      <w:sz w:val="24"/>
      <w:szCs w:val="52"/>
    </w:rPr>
  </w:style>
  <w:style w:type="character" w:styleId="SchwacheHervorhebung">
    <w:name w:val="Subtle Emphasis"/>
    <w:basedOn w:val="Absatz-Standardschriftart"/>
    <w:uiPriority w:val="19"/>
    <w:semiHidden/>
    <w:qFormat/>
    <w:rsid w:val="0092030E"/>
    <w:rPr>
      <w:i/>
      <w:iCs/>
      <w:color w:val="0074EE" w:themeColor="text1" w:themeTint="BF"/>
    </w:rPr>
  </w:style>
  <w:style w:type="character" w:styleId="Hervorhebung">
    <w:name w:val="Emphasis"/>
    <w:basedOn w:val="Absatz-Standardschriftart"/>
    <w:uiPriority w:val="20"/>
    <w:semiHidden/>
    <w:qFormat/>
    <w:rsid w:val="0092030E"/>
    <w:rPr>
      <w:i/>
      <w:iCs/>
    </w:rPr>
  </w:style>
  <w:style w:type="character" w:styleId="IntensiveHervorhebung">
    <w:name w:val="Intense Emphasis"/>
    <w:basedOn w:val="Absatz-Standardschriftart"/>
    <w:uiPriority w:val="21"/>
    <w:semiHidden/>
    <w:qFormat/>
    <w:rsid w:val="0092030E"/>
    <w:rPr>
      <w:i/>
      <w:iCs/>
      <w:color w:val="4EBFEF" w:themeColor="accent1"/>
    </w:rPr>
  </w:style>
  <w:style w:type="character" w:styleId="Fett">
    <w:name w:val="Strong"/>
    <w:basedOn w:val="Absatz-Standardschriftart"/>
    <w:uiPriority w:val="22"/>
    <w:qFormat/>
    <w:rsid w:val="0092030E"/>
    <w:rPr>
      <w:b/>
      <w:bCs/>
    </w:rPr>
  </w:style>
  <w:style w:type="paragraph" w:styleId="Zitat">
    <w:name w:val="Quote"/>
    <w:basedOn w:val="Standard"/>
    <w:next w:val="Standard"/>
    <w:link w:val="ZitatZchn"/>
    <w:uiPriority w:val="29"/>
    <w:semiHidden/>
    <w:qFormat/>
    <w:rsid w:val="0092030E"/>
    <w:pPr>
      <w:spacing w:before="200" w:after="160"/>
      <w:ind w:left="864" w:right="864"/>
      <w:jc w:val="center"/>
    </w:pPr>
    <w:rPr>
      <w:i/>
      <w:iCs/>
      <w:color w:val="0074EE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92030E"/>
    <w:rPr>
      <w:i/>
      <w:iCs/>
      <w:color w:val="0074EE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rsid w:val="0092030E"/>
    <w:pPr>
      <w:pBdr>
        <w:top w:val="single" w:sz="4" w:space="10" w:color="4EBFEF" w:themeColor="accent1"/>
        <w:bottom w:val="single" w:sz="4" w:space="10" w:color="4EBFEF" w:themeColor="accent1"/>
      </w:pBdr>
      <w:spacing w:before="360" w:after="360"/>
      <w:ind w:left="864" w:right="864"/>
      <w:jc w:val="center"/>
    </w:pPr>
    <w:rPr>
      <w:i/>
      <w:iCs/>
      <w:color w:val="4EBFEF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92030E"/>
    <w:rPr>
      <w:i/>
      <w:iCs/>
      <w:color w:val="4EBFEF" w:themeColor="accent1"/>
    </w:rPr>
  </w:style>
  <w:style w:type="character" w:styleId="SchwacherVerweis">
    <w:name w:val="Subtle Reference"/>
    <w:basedOn w:val="Absatz-Standardschriftart"/>
    <w:uiPriority w:val="31"/>
    <w:semiHidden/>
    <w:qFormat/>
    <w:rsid w:val="0092030E"/>
    <w:rPr>
      <w:smallCaps/>
      <w:color w:val="1487FF" w:themeColor="text1" w:themeTint="A5"/>
    </w:rPr>
  </w:style>
  <w:style w:type="character" w:styleId="IntensiverVerweis">
    <w:name w:val="Intense Reference"/>
    <w:basedOn w:val="Absatz-Standardschriftart"/>
    <w:uiPriority w:val="32"/>
    <w:semiHidden/>
    <w:qFormat/>
    <w:rsid w:val="0092030E"/>
    <w:rPr>
      <w:b/>
      <w:bCs/>
      <w:smallCaps/>
      <w:color w:val="4EBFEF" w:themeColor="accent1"/>
      <w:spacing w:val="5"/>
    </w:rPr>
  </w:style>
  <w:style w:type="character" w:styleId="Buchtitel">
    <w:name w:val="Book Title"/>
    <w:basedOn w:val="Absatz-Standardschriftart"/>
    <w:uiPriority w:val="33"/>
    <w:semiHidden/>
    <w:qFormat/>
    <w:rsid w:val="0092030E"/>
    <w:rPr>
      <w:b/>
      <w:bCs/>
      <w:i/>
      <w:iCs/>
      <w:spacing w:val="5"/>
    </w:rPr>
  </w:style>
  <w:style w:type="paragraph" w:styleId="Listenabsatz">
    <w:name w:val="List Paragraph"/>
    <w:basedOn w:val="Standard"/>
    <w:uiPriority w:val="34"/>
    <w:semiHidden/>
    <w:qFormat/>
    <w:rsid w:val="0092030E"/>
    <w:pPr>
      <w:ind w:left="720"/>
      <w:contextualSpacing/>
    </w:pPr>
  </w:style>
  <w:style w:type="paragraph" w:customStyle="1" w:styleId="DGUVKontrollkstchen">
    <w:name w:val="DGUV_Kontrollkästchen"/>
    <w:basedOn w:val="Standard"/>
    <w:uiPriority w:val="2"/>
    <w:semiHidden/>
    <w:rsid w:val="0024138C"/>
    <w:pPr>
      <w:spacing w:after="0" w:line="300" w:lineRule="atLeast"/>
      <w:jc w:val="center"/>
    </w:pPr>
    <w:rPr>
      <w:rFonts w:eastAsia="Times New Roman" w:cs="Times New Roman"/>
      <w:sz w:val="32"/>
      <w:szCs w:val="20"/>
    </w:rPr>
  </w:style>
  <w:style w:type="paragraph" w:customStyle="1" w:styleId="DGUVEOD">
    <w:name w:val="DGUV_EOD"/>
    <w:basedOn w:val="Standard"/>
    <w:semiHidden/>
    <w:qFormat/>
    <w:rsid w:val="0092030E"/>
    <w:pPr>
      <w:spacing w:after="0"/>
    </w:pPr>
    <w:rPr>
      <w:sz w:val="2"/>
    </w:rPr>
  </w:style>
  <w:style w:type="paragraph" w:customStyle="1" w:styleId="DGUVBlaueberschrift">
    <w:name w:val="DGUV_Blaue_Überschrift"/>
    <w:basedOn w:val="Standard"/>
    <w:next w:val="Standard"/>
    <w:uiPriority w:val="39"/>
    <w:qFormat/>
    <w:rsid w:val="00A430BA"/>
    <w:pPr>
      <w:spacing w:before="360"/>
    </w:pPr>
    <w:rPr>
      <w:b/>
      <w:color w:val="004994" w:themeColor="text1"/>
      <w:sz w:val="32"/>
    </w:rPr>
  </w:style>
  <w:style w:type="paragraph" w:customStyle="1" w:styleId="DGUVTitelweiss">
    <w:name w:val="DGUV_Titel_weiss"/>
    <w:basedOn w:val="Standard"/>
    <w:uiPriority w:val="2"/>
    <w:semiHidden/>
    <w:qFormat/>
    <w:rsid w:val="0092030E"/>
    <w:pPr>
      <w:spacing w:after="240"/>
    </w:pPr>
    <w:rPr>
      <w:color w:val="FFFFFF" w:themeColor="background1"/>
      <w:sz w:val="48"/>
    </w:rPr>
  </w:style>
  <w:style w:type="paragraph" w:customStyle="1" w:styleId="DGUVUntertitelweiss">
    <w:name w:val="DGUV_Untertitel_weiss"/>
    <w:basedOn w:val="Standard"/>
    <w:uiPriority w:val="2"/>
    <w:semiHidden/>
    <w:qFormat/>
    <w:rsid w:val="0092030E"/>
    <w:rPr>
      <w:color w:val="FFFFFF" w:themeColor="background1"/>
    </w:rPr>
  </w:style>
  <w:style w:type="character" w:styleId="Platzhaltertext">
    <w:name w:val="Placeholder Text"/>
    <w:aliases w:val="DGUV_Platzhaltertext"/>
    <w:basedOn w:val="Absatz-Standardschriftart"/>
    <w:uiPriority w:val="99"/>
    <w:semiHidden/>
    <w:rsid w:val="0092030E"/>
    <w:rPr>
      <w:color w:val="C00000"/>
    </w:rPr>
  </w:style>
  <w:style w:type="paragraph" w:customStyle="1" w:styleId="DGUVKommunikationsdatenrechts">
    <w:name w:val="DGUV_Kommunikationsdaten_rechts"/>
    <w:basedOn w:val="DGUVKommunikationsdatenlinks"/>
    <w:semiHidden/>
    <w:qFormat/>
    <w:rsid w:val="0092030E"/>
    <w:pPr>
      <w:jc w:val="right"/>
    </w:pPr>
  </w:style>
  <w:style w:type="paragraph" w:customStyle="1" w:styleId="DGUVKommunikationsdaten">
    <w:name w:val="DGUV_Kommunikationsdaten"/>
    <w:basedOn w:val="Standard"/>
    <w:semiHidden/>
    <w:qFormat/>
    <w:rsid w:val="00AC3F6C"/>
    <w:pPr>
      <w:tabs>
        <w:tab w:val="right" w:pos="1916"/>
        <w:tab w:val="left" w:pos="2087"/>
      </w:tabs>
      <w:spacing w:after="60"/>
    </w:pPr>
    <w:rPr>
      <w:sz w:val="16"/>
    </w:rPr>
  </w:style>
  <w:style w:type="table" w:customStyle="1" w:styleId="01DGUVblau">
    <w:name w:val="01_DGUV_blau"/>
    <w:basedOn w:val="NormaleTabelle"/>
    <w:next w:val="Tabellenraster"/>
    <w:uiPriority w:val="59"/>
    <w:rsid w:val="004B114D"/>
    <w:pPr>
      <w:spacing w:after="0"/>
    </w:pPr>
    <w:rPr>
      <w:rFonts w:eastAsia="Times New Roman" w:cs="Times New Roman"/>
      <w:sz w:val="18"/>
      <w:szCs w:val="20"/>
    </w:rPr>
    <w:tblPr>
      <w:tblStyleRowBandSize w:val="1"/>
      <w:tblCellMar>
        <w:top w:w="113" w:type="dxa"/>
        <w:left w:w="85" w:type="dxa"/>
        <w:bottom w:w="125" w:type="dxa"/>
        <w:right w:w="85" w:type="dxa"/>
      </w:tblCellMar>
    </w:tblPr>
    <w:tblStylePr w:type="firstRow">
      <w:rPr>
        <w:b/>
      </w:rPr>
      <w:tblPr/>
      <w:tcPr>
        <w:shd w:val="clear" w:color="auto" w:fill="004994" w:themeFill="text1"/>
      </w:tcPr>
    </w:tblStylePr>
    <w:tblStylePr w:type="firstCol">
      <w:rPr>
        <w:b/>
      </w:rPr>
    </w:tblStylePr>
    <w:tblStylePr w:type="band2Horz">
      <w:tblPr/>
      <w:tcPr>
        <w:shd w:val="clear" w:color="auto" w:fill="A1DAF8"/>
      </w:tcPr>
    </w:tblStylePr>
  </w:style>
  <w:style w:type="paragraph" w:customStyle="1" w:styleId="DGUVFusszeileAbstanddavor">
    <w:name w:val="DGUV_Fusszeile_Abstand_davor"/>
    <w:basedOn w:val="Standard"/>
    <w:semiHidden/>
    <w:qFormat/>
    <w:rsid w:val="00136BFF"/>
    <w:pPr>
      <w:spacing w:before="1200" w:after="0"/>
      <w:jc w:val="right"/>
    </w:pPr>
    <w:rPr>
      <w:sz w:val="18"/>
    </w:rPr>
  </w:style>
  <w:style w:type="paragraph" w:customStyle="1" w:styleId="DGUVSeitennummerS1">
    <w:name w:val="DGUV_Seitennummer_S1"/>
    <w:basedOn w:val="DGUVSeitennummer"/>
    <w:semiHidden/>
    <w:qFormat/>
    <w:rsid w:val="00395A27"/>
    <w:pPr>
      <w:spacing w:after="220"/>
    </w:pPr>
    <w:rPr>
      <w:noProof/>
    </w:rPr>
  </w:style>
  <w:style w:type="character" w:styleId="Hyperlink">
    <w:name w:val="Hyperlink"/>
    <w:basedOn w:val="Absatz-Standardschriftart"/>
    <w:uiPriority w:val="99"/>
    <w:semiHidden/>
    <w:qFormat/>
    <w:rsid w:val="00CA5BDD"/>
    <w:rPr>
      <w:color w:val="000000" w:themeColor="hyperlink"/>
      <w:u w:val="single"/>
    </w:rPr>
  </w:style>
  <w:style w:type="paragraph" w:customStyle="1" w:styleId="DGUVMinimalabsatz">
    <w:name w:val="DGUV_Minimalabsatz"/>
    <w:basedOn w:val="Standard"/>
    <w:semiHidden/>
    <w:qFormat/>
    <w:rsid w:val="001665FB"/>
    <w:pPr>
      <w:spacing w:after="0"/>
    </w:pPr>
    <w:rPr>
      <w:sz w:val="2"/>
    </w:rPr>
  </w:style>
  <w:style w:type="paragraph" w:customStyle="1" w:styleId="DGUVAdressat">
    <w:name w:val="DGUV_Adressat"/>
    <w:basedOn w:val="Standard"/>
    <w:semiHidden/>
    <w:qFormat/>
    <w:rsid w:val="00385B94"/>
    <w:pPr>
      <w:spacing w:after="0"/>
    </w:pPr>
    <w:rPr>
      <w:sz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A5BDD"/>
    <w:rPr>
      <w:color w:val="605E5C"/>
      <w:shd w:val="clear" w:color="auto" w:fill="E1DFDD"/>
    </w:rPr>
  </w:style>
  <w:style w:type="paragraph" w:customStyle="1" w:styleId="DGUVFuzeilemitAbstand">
    <w:name w:val="DGUV_Fußzeile_mit_Abstand"/>
    <w:basedOn w:val="Fuzeile"/>
    <w:semiHidden/>
    <w:qFormat/>
    <w:rsid w:val="00481717"/>
    <w:pPr>
      <w:tabs>
        <w:tab w:val="clear" w:pos="4536"/>
        <w:tab w:val="clear" w:pos="9072"/>
        <w:tab w:val="left" w:pos="567"/>
      </w:tabs>
      <w:spacing w:after="160"/>
    </w:pPr>
  </w:style>
  <w:style w:type="paragraph" w:customStyle="1" w:styleId="DGUVGrusszeile">
    <w:name w:val="DGUV_Grusszeile"/>
    <w:basedOn w:val="Standard"/>
    <w:semiHidden/>
    <w:qFormat/>
    <w:rsid w:val="00912B60"/>
    <w:pPr>
      <w:spacing w:before="220" w:after="840"/>
    </w:pPr>
  </w:style>
  <w:style w:type="paragraph" w:customStyle="1" w:styleId="DGUVUnterschriften">
    <w:name w:val="DGUV_Unterschriften"/>
    <w:basedOn w:val="Standard"/>
    <w:next w:val="Standard"/>
    <w:semiHidden/>
    <w:qFormat/>
    <w:rsid w:val="00481717"/>
    <w:pPr>
      <w:tabs>
        <w:tab w:val="left" w:pos="4536"/>
      </w:tabs>
    </w:pPr>
  </w:style>
  <w:style w:type="paragraph" w:customStyle="1" w:styleId="DGUVFuzeilemitAbstandnach">
    <w:name w:val="DGUV_Fußzeile_mit_Abstand_nach"/>
    <w:basedOn w:val="Fuzeile"/>
    <w:semiHidden/>
    <w:qFormat/>
    <w:rsid w:val="00224F66"/>
    <w:pPr>
      <w:tabs>
        <w:tab w:val="clear" w:pos="4536"/>
        <w:tab w:val="clear" w:pos="9072"/>
        <w:tab w:val="left" w:pos="425"/>
      </w:tabs>
      <w:spacing w:after="160"/>
    </w:pPr>
  </w:style>
  <w:style w:type="paragraph" w:customStyle="1" w:styleId="FZSpalte1">
    <w:name w:val="FZ_Spalte_1"/>
    <w:basedOn w:val="Fuzeile"/>
    <w:semiHidden/>
    <w:qFormat/>
    <w:rsid w:val="00A202ED"/>
    <w:pPr>
      <w:tabs>
        <w:tab w:val="clear" w:pos="4536"/>
        <w:tab w:val="clear" w:pos="9072"/>
      </w:tabs>
    </w:pPr>
  </w:style>
  <w:style w:type="paragraph" w:customStyle="1" w:styleId="FZSpalte2">
    <w:name w:val="FZ_Spalte_2"/>
    <w:basedOn w:val="Fuzeile"/>
    <w:semiHidden/>
    <w:rsid w:val="0077557C"/>
    <w:pPr>
      <w:tabs>
        <w:tab w:val="clear" w:pos="4536"/>
        <w:tab w:val="clear" w:pos="9072"/>
        <w:tab w:val="left" w:pos="567"/>
      </w:tabs>
    </w:pPr>
  </w:style>
  <w:style w:type="paragraph" w:customStyle="1" w:styleId="FZSpalte3">
    <w:name w:val="FZ_Spalte_3"/>
    <w:basedOn w:val="Fuzeile"/>
    <w:semiHidden/>
    <w:qFormat/>
    <w:rsid w:val="0077557C"/>
    <w:pPr>
      <w:tabs>
        <w:tab w:val="clear" w:pos="4536"/>
        <w:tab w:val="clear" w:pos="9072"/>
        <w:tab w:val="left" w:pos="425"/>
      </w:tabs>
    </w:pPr>
  </w:style>
  <w:style w:type="paragraph" w:customStyle="1" w:styleId="FZSpalte4">
    <w:name w:val="FZ_Spalte_4"/>
    <w:basedOn w:val="Fuzeile"/>
    <w:semiHidden/>
    <w:qFormat/>
    <w:rsid w:val="0077557C"/>
    <w:pPr>
      <w:tabs>
        <w:tab w:val="clear" w:pos="4536"/>
        <w:tab w:val="clear" w:pos="9072"/>
        <w:tab w:val="left" w:pos="737"/>
      </w:tabs>
    </w:pPr>
  </w:style>
  <w:style w:type="table" w:customStyle="1" w:styleId="02DGUVgrau">
    <w:name w:val="02_DGUV_grau"/>
    <w:basedOn w:val="NormaleTabelle"/>
    <w:next w:val="Tabellenraster"/>
    <w:uiPriority w:val="59"/>
    <w:rsid w:val="00A430BA"/>
    <w:pPr>
      <w:spacing w:after="0"/>
    </w:pPr>
    <w:rPr>
      <w:rFonts w:eastAsia="Times New Roman" w:cs="Times New Roman"/>
      <w:sz w:val="18"/>
      <w:szCs w:val="20"/>
    </w:rPr>
    <w:tblPr>
      <w:tblStyleRowBandSize w:val="1"/>
      <w:tblStyleColBandSize w:val="1"/>
      <w:tblCellMar>
        <w:top w:w="113" w:type="dxa"/>
        <w:left w:w="85" w:type="dxa"/>
        <w:bottom w:w="125" w:type="dxa"/>
        <w:right w:w="85" w:type="dxa"/>
      </w:tblCellMar>
    </w:tblPr>
    <w:tblStylePr w:type="firstRow">
      <w:rPr>
        <w:b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4994" w:themeFill="text1"/>
      </w:tcPr>
    </w:tblStylePr>
    <w:tblStylePr w:type="firstCol">
      <w:rPr>
        <w:b/>
      </w:rPr>
    </w:tblStylePr>
    <w:tblStylePr w:type="band2Horz">
      <w:tblPr/>
      <w:tcPr>
        <w:shd w:val="clear" w:color="auto" w:fill="EDEDED"/>
      </w:tcPr>
    </w:tblStylePr>
  </w:style>
  <w:style w:type="paragraph" w:customStyle="1" w:styleId="DGUVTabAbsatztext">
    <w:name w:val="DGUV_Tab_Absatztext"/>
    <w:basedOn w:val="Standard"/>
    <w:uiPriority w:val="20"/>
    <w:qFormat/>
    <w:rsid w:val="00224F02"/>
    <w:pPr>
      <w:suppressAutoHyphens/>
      <w:spacing w:after="0"/>
      <w:textboxTightWrap w:val="firstAndLastLine"/>
    </w:pPr>
    <w:rPr>
      <w:sz w:val="18"/>
      <w:szCs w:val="20"/>
    </w:rPr>
  </w:style>
  <w:style w:type="paragraph" w:customStyle="1" w:styleId="DGUVTabSpaltenberschrift">
    <w:name w:val="DGUV_Tab_Spaltenüberschrift"/>
    <w:basedOn w:val="DGUVTabAbsatztext"/>
    <w:uiPriority w:val="21"/>
    <w:qFormat/>
    <w:rsid w:val="00CB402B"/>
    <w:rPr>
      <w:color w:val="FFFFFF" w:themeColor="background1"/>
    </w:rPr>
  </w:style>
  <w:style w:type="paragraph" w:customStyle="1" w:styleId="DGUVTabZeilenberschrift">
    <w:name w:val="DGUV_Tab_Zeilenüberschrift"/>
    <w:basedOn w:val="DGUVTabAbsatztext"/>
    <w:uiPriority w:val="22"/>
    <w:qFormat/>
    <w:rsid w:val="00CB402B"/>
  </w:style>
  <w:style w:type="paragraph" w:customStyle="1" w:styleId="DGUVTableereKopfzelleblau">
    <w:name w:val="DGUV_Tab_leere_Kopfzelle_blau"/>
    <w:basedOn w:val="DGUVTabAbsatztext"/>
    <w:uiPriority w:val="23"/>
    <w:qFormat/>
    <w:rsid w:val="00A430BA"/>
    <w:rPr>
      <w:color w:val="004994" w:themeColor="text1"/>
    </w:rPr>
  </w:style>
  <w:style w:type="paragraph" w:customStyle="1" w:styleId="DGUVTableereZellewei">
    <w:name w:val="DGUV_Tab_leere_Zelle_weiß"/>
    <w:basedOn w:val="DGUVTabAbsatztext"/>
    <w:uiPriority w:val="27"/>
    <w:qFormat/>
    <w:rsid w:val="00CB402B"/>
    <w:rPr>
      <w:color w:val="FFFFFF" w:themeColor="background1"/>
    </w:rPr>
  </w:style>
  <w:style w:type="paragraph" w:customStyle="1" w:styleId="DGUVTableereZellehellblau">
    <w:name w:val="DGUV_Tab_leere_Zelle_hellblau"/>
    <w:basedOn w:val="DGUVTabAbsatztext"/>
    <w:uiPriority w:val="25"/>
    <w:qFormat/>
    <w:rsid w:val="00A430BA"/>
    <w:rPr>
      <w:color w:val="B8E5F8" w:themeColor="accent1" w:themeTint="66"/>
    </w:rPr>
  </w:style>
  <w:style w:type="paragraph" w:customStyle="1" w:styleId="DGUVTableereZellehellgrau">
    <w:name w:val="DGUV_Tab_leere_Zelle_hellgrau"/>
    <w:basedOn w:val="DGUVTabAbsatztext"/>
    <w:uiPriority w:val="26"/>
    <w:qFormat/>
    <w:rsid w:val="00D74F99"/>
    <w:rPr>
      <w:rFonts w:eastAsia="Times New Roman" w:cs="Times New Roman"/>
      <w:b/>
      <w:color w:val="EDEDED"/>
    </w:rPr>
  </w:style>
  <w:style w:type="paragraph" w:customStyle="1" w:styleId="DGUVTableereKopfzellegrau">
    <w:name w:val="DGUV_Tab_leere_Kopfzelle_grau"/>
    <w:basedOn w:val="DGUVTabAbsatztext"/>
    <w:uiPriority w:val="24"/>
    <w:qFormat/>
    <w:rsid w:val="00A430BA"/>
    <w:rPr>
      <w:rFonts w:eastAsia="Times New Roman" w:cs="Times New Roman"/>
      <w:color w:val="004994" w:themeColor="text1"/>
    </w:rPr>
  </w:style>
  <w:style w:type="paragraph" w:styleId="StandardWeb">
    <w:name w:val="Normal (Web)"/>
    <w:basedOn w:val="Standard"/>
    <w:uiPriority w:val="99"/>
    <w:semiHidden/>
    <w:unhideWhenUsed/>
    <w:rsid w:val="007028C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z1qcye">
    <w:name w:val="z1qcye"/>
    <w:basedOn w:val="Standard"/>
    <w:rsid w:val="007028C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inqyif">
    <w:name w:val="inqyif"/>
    <w:basedOn w:val="Absatz-Standardschriftart"/>
    <w:rsid w:val="007028CD"/>
  </w:style>
  <w:style w:type="character" w:styleId="BesuchterLink">
    <w:name w:val="FollowedHyperlink"/>
    <w:basedOn w:val="Absatz-Standardschriftart"/>
    <w:uiPriority w:val="99"/>
    <w:semiHidden/>
    <w:unhideWhenUsed/>
    <w:rsid w:val="009A77CD"/>
    <w:rPr>
      <w:color w:val="004994" w:themeColor="followedHyperlink"/>
      <w:u w:val="single"/>
    </w:rPr>
  </w:style>
  <w:style w:type="paragraph" w:styleId="berarbeitung">
    <w:name w:val="Revision"/>
    <w:hidden/>
    <w:uiPriority w:val="99"/>
    <w:semiHidden/>
    <w:rsid w:val="00D72E64"/>
    <w:pPr>
      <w:spacing w:after="0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D72E6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72E64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72E6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72E6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72E6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67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bg-kliniken.de/klinik-ludwigshafen/durchgangsarzt-seminar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aten\officevorlagen\DGUV_Blanko.dotx" TargetMode="External"/></Relationships>
</file>

<file path=word/theme/theme1.xml><?xml version="1.0" encoding="utf-8"?>
<a:theme xmlns:a="http://schemas.openxmlformats.org/drawingml/2006/main" name="DGUV_Word">
  <a:themeElements>
    <a:clrScheme name="DGUV_2025">
      <a:dk1>
        <a:srgbClr val="004994"/>
      </a:dk1>
      <a:lt1>
        <a:srgbClr val="FFFFFF"/>
      </a:lt1>
      <a:dk2>
        <a:srgbClr val="C3C3C3"/>
      </a:dk2>
      <a:lt2>
        <a:srgbClr val="000000"/>
      </a:lt2>
      <a:accent1>
        <a:srgbClr val="4EBFEF"/>
      </a:accent1>
      <a:accent2>
        <a:srgbClr val="6EBCC9"/>
      </a:accent2>
      <a:accent3>
        <a:srgbClr val="AFCA0B"/>
      </a:accent3>
      <a:accent4>
        <a:srgbClr val="F35449"/>
      </a:accent4>
      <a:accent5>
        <a:srgbClr val="FFC670"/>
      </a:accent5>
      <a:accent6>
        <a:srgbClr val="CB5D9F"/>
      </a:accent6>
      <a:hlink>
        <a:srgbClr val="000000"/>
      </a:hlink>
      <a:folHlink>
        <a:srgbClr val="004994"/>
      </a:folHlink>
    </a:clrScheme>
    <a:fontScheme name="DGUV_Word_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3175">
          <a:solidFill>
            <a:schemeClr val="accent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custClrLst>
    <a:custClr name="UV Blau 20">
      <a:srgbClr val="A1DAF8"/>
    </a:custClr>
  </a:custClrLst>
  <a:extLst>
    <a:ext uri="{05A4C25C-085E-4340-85A3-A5531E510DB2}">
      <thm15:themeFamily xmlns:thm15="http://schemas.microsoft.com/office/thememl/2012/main" name="DGUV_Word" id="{BB794398-4F3D-459E-973F-5DC3E79AA6C3}" vid="{0540C92F-235D-44C3-9A04-C2DAF713BBF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:configuration xmlns:c="http://ns.axespdf.com/word/configuration">
  <c:group id="Styles">
    <c:group id="DGUV_Blaue_Überschrift">
      <c:property id="RoleID" type="string">ParagraphHeading</c:property>
    </c:group>
    <c:group id="DGUV_Seitennummer">
      <c:property id="RoleID" type="string">ParagraphArtifact</c:property>
    </c:group>
    <c:group id="DGUV_Seitennummer_S1">
      <c:property id="RoleID" type="string">ParagraphArtifact</c:property>
    </c:group>
    <c:group id="DGUV_Tab_Spaltenüberschrift">
      <c:property id="RoleID" type="string">ParagraphHeaderCell</c:property>
      <c:property id="Scope" type="integer">1</c:property>
    </c:group>
    <c:group id="DGUV_Tab_Zeilenüberschrift">
      <c:property id="RoleID" type="string">ParagraphHeaderCell</c:property>
      <c:property id="Scope" type="integer">2</c:property>
    </c:group>
    <c:group id="__Caption">
      <c:property id="RoleID" type="string">ParagraphCaption</c:property>
    </c:group>
    <c:group id="__Quote">
      <c:property id="RoleID" type="string">ParagraphBlockQuote</c:property>
    </c:group>
    <c:group id="DGUV_Tab_Absatztext">
      <c:property id="RoleID" type="string">ParagraphParagraph</c:property>
    </c:group>
    <c:group id="DGUV_Tab_leere_Kopfzelle_blau">
      <c:property id="RoleID" type="string">ParagraphHeaderCell</c:property>
      <c:property id="Scope" type="integer">1</c:property>
    </c:group>
    <c:group id="DGUV_Tab_leere_Kopfzelle_grau">
      <c:property id="RoleID" type="string">ParagraphHeaderCell</c:property>
      <c:property id="Scope" type="integer">1</c:property>
    </c:group>
    <c:group id="DGUV_Tab_leere_Zelle_hellblau">
      <c:property id="RoleID" type="string">ParagraphParagraph</c:property>
    </c:group>
    <c:group id="DGUV_Tab_leere_Zelle_hellgrau">
      <c:property id="RoleID" type="string">ParagraphParagraph</c:property>
    </c:group>
    <c:group id="DGUV_Tab_leere_Zelle_weiß">
      <c:property id="RoleID" type="string">ParagraphParagraph</c:property>
    </c:group>
    <c:group id="DGUV_Titel_weiss">
      <c:property id="RoleID" type="string">ParagraphHeading</c:property>
    </c:group>
    <c:group id="DGUV_Untertitel_weiss">
      <c:property id="RoleID" type="string">ParagraphSubtitle</c:property>
    </c:group>
    <c:group id="__BlockQuotation">
      <c:property id="RoleID" type="string">ParagraphDefault</c:property>
    </c:group>
  </c:group>
  <c:group id="Content">
    <c:group id="d0d72f11-e439-42a4-994d-0ced22e0207d">
      <c:property id="RoleID" type="string">TableLayoutTable</c:property>
    </c:group>
    <c:group id="5073c9f8-0b98-412b-a9c9-814cecc6cf39">
      <c:property id="RoleID" type="string">TableLayoutTable</c:property>
      <c:property id="Direction" type="integer">1</c:property>
    </c:group>
  </c:group>
  <c:group id="InitialView">
    <c:property id="MagnificationFactor" type="float">100</c:property>
  </c:group>
  <c:group id="Advanced">
    <c:property id="FootnotePosition" type="integer">1</c:property>
  </c:group>
</c:configuration>
</file>

<file path=customXml/itemProps1.xml><?xml version="1.0" encoding="utf-8"?>
<ds:datastoreItem xmlns:ds="http://schemas.openxmlformats.org/officeDocument/2006/customXml" ds:itemID="{EB745FD1-3419-42EC-9AA5-416A964DD0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EC699AD-CE3F-41B1-8BDF-A06CB0B4D15E}">
  <ds:schemaRefs>
    <ds:schemaRef ds:uri="http://ns.axespdf.com/word/configur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DGUV_Blanko.dotx</Template>
  <TotalTime>0</TotalTime>
  <Pages>3</Pages>
  <Words>729</Words>
  <Characters>4596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 Seminar Kinder/Reha BG Lu Oktober 2026</dc:title>
  <dc:creator>Schneider, Barbara</dc:creator>
  <cp:lastModifiedBy>Studier-Fischer, Dr. Stefan</cp:lastModifiedBy>
  <cp:revision>4</cp:revision>
  <cp:lastPrinted>2026-09-18T07:13:00Z</cp:lastPrinted>
  <dcterms:created xsi:type="dcterms:W3CDTF">2026-09-21T08:34:00Z</dcterms:created>
  <dcterms:modified xsi:type="dcterms:W3CDTF">2026-09-21T09:24:00Z</dcterms:modified>
  <cp:contentStatus>fuer Word 2016</cp:contentStatus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ganization">
    <vt:lpwstr>DGUV</vt:lpwstr>
  </property>
  <property fmtid="{D5CDD505-2E9C-101B-9397-08002B2CF9AE}" pid="3" name="TemplateType">
    <vt:lpwstr>Blank</vt:lpwstr>
  </property>
  <property fmtid="{D5CDD505-2E9C-101B-9397-08002B2CF9AE}" pid="4" name="TemplateDate">
    <vt:lpwstr>20250731</vt:lpwstr>
  </property>
  <property fmtid="{D5CDD505-2E9C-101B-9397-08002B2CF9AE}" pid="5" name="TemplateVersion">
    <vt:lpwstr>1.0</vt:lpwstr>
  </property>
  <property fmtid="{D5CDD505-2E9C-101B-9397-08002B2CF9AE}" pid="6" name="DocStatus">
    <vt:lpwstr>Existing</vt:lpwstr>
  </property>
  <property fmtid="{D5CDD505-2E9C-101B-9397-08002B2CF9AE}" pid="7" name="CompanyName">
    <vt:lpwstr>LV Mitte</vt:lpwstr>
  </property>
  <property fmtid="{D5CDD505-2E9C-101B-9397-08002B2CF9AE}" pid="8" name="Location">
    <vt:lpwstr>Mainz</vt:lpwstr>
  </property>
  <property fmtid="{D5CDD505-2E9C-101B-9397-08002B2CF9AE}" pid="9" name="DocLanguage">
    <vt:lpwstr>1031</vt:lpwstr>
  </property>
  <property fmtid="{D5CDD505-2E9C-101B-9397-08002B2CF9AE}" pid="10" name="DocLanguageText">
    <vt:lpwstr>GER</vt:lpwstr>
  </property>
  <property fmtid="{D5CDD505-2E9C-101B-9397-08002B2CF9AE}" pid="11" name="LogoP11">
    <vt:lpwstr>shp_Logo_DGUV</vt:lpwstr>
  </property>
  <property fmtid="{D5CDD505-2E9C-101B-9397-08002B2CF9AE}" pid="12" name="LogoP12">
    <vt:lpwstr>-</vt:lpwstr>
  </property>
  <property fmtid="{D5CDD505-2E9C-101B-9397-08002B2CF9AE}" pid="13" name="LogoP21">
    <vt:lpwstr>shp_Logo_DGUV</vt:lpwstr>
  </property>
  <property fmtid="{D5CDD505-2E9C-101B-9397-08002B2CF9AE}" pid="14" name="LogoP22">
    <vt:lpwstr>-</vt:lpwstr>
  </property>
  <property fmtid="{D5CDD505-2E9C-101B-9397-08002B2CF9AE}" pid="15" name="DatePattern">
    <vt:lpwstr>d. MMMM yyyy</vt:lpwstr>
  </property>
  <property fmtid="{D5CDD505-2E9C-101B-9397-08002B2CF9AE}" pid="16" name="LogoStatus">
    <vt:lpwstr>1</vt:lpwstr>
  </property>
  <property fmtid="{D5CDD505-2E9C-101B-9397-08002B2CF9AE}" pid="17" name="MSIP_Label_7545839c-a198-4d87-a0d2-c07b8aa32614_Enabled">
    <vt:lpwstr>true</vt:lpwstr>
  </property>
  <property fmtid="{D5CDD505-2E9C-101B-9397-08002B2CF9AE}" pid="18" name="MSIP_Label_7545839c-a198-4d87-a0d2-c07b8aa32614_SetDate">
    <vt:lpwstr>2026-08-24T14:35:22Z</vt:lpwstr>
  </property>
  <property fmtid="{D5CDD505-2E9C-101B-9397-08002B2CF9AE}" pid="19" name="MSIP_Label_7545839c-a198-4d87-a0d2-c07b8aa32614_Method">
    <vt:lpwstr>Standard</vt:lpwstr>
  </property>
  <property fmtid="{D5CDD505-2E9C-101B-9397-08002B2CF9AE}" pid="20" name="MSIP_Label_7545839c-a198-4d87-a0d2-c07b8aa32614_Name">
    <vt:lpwstr>Öffentlich</vt:lpwstr>
  </property>
  <property fmtid="{D5CDD505-2E9C-101B-9397-08002B2CF9AE}" pid="21" name="MSIP_Label_7545839c-a198-4d87-a0d2-c07b8aa32614_SiteId">
    <vt:lpwstr>f3987bed-0f17-4307-a6bb-a2ae861736b7</vt:lpwstr>
  </property>
  <property fmtid="{D5CDD505-2E9C-101B-9397-08002B2CF9AE}" pid="22" name="MSIP_Label_7545839c-a198-4d87-a0d2-c07b8aa32614_ActionId">
    <vt:lpwstr>2c990032-95b6-4532-99b5-ea9475278dea</vt:lpwstr>
  </property>
  <property fmtid="{D5CDD505-2E9C-101B-9397-08002B2CF9AE}" pid="23" name="MSIP_Label_7545839c-a198-4d87-a0d2-c07b8aa32614_ContentBits">
    <vt:lpwstr>0</vt:lpwstr>
  </property>
  <property fmtid="{D5CDD505-2E9C-101B-9397-08002B2CF9AE}" pid="24" name="MSIP_Label_7545839c-a198-4d87-a0d2-c07b8aa32614_Tag">
    <vt:lpwstr>10, 3, 0, 1</vt:lpwstr>
  </property>
</Properties>
</file>